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82" w:rsidRDefault="00E80D82">
      <w:pPr>
        <w:pStyle w:val="Intestazione"/>
        <w:tabs>
          <w:tab w:val="clear" w:pos="4819"/>
          <w:tab w:val="clear" w:pos="9638"/>
        </w:tabs>
        <w:spacing w:line="280" w:lineRule="exact"/>
        <w:rPr>
          <w:sz w:val="22"/>
        </w:rPr>
      </w:pPr>
    </w:p>
    <w:p w:rsidR="00E80D82" w:rsidRDefault="00E80D82">
      <w:pPr>
        <w:pStyle w:val="Intestazione"/>
        <w:tabs>
          <w:tab w:val="clear" w:pos="4819"/>
          <w:tab w:val="clear" w:pos="9638"/>
        </w:tabs>
        <w:spacing w:line="280" w:lineRule="exact"/>
        <w:rPr>
          <w:sz w:val="22"/>
        </w:rPr>
      </w:pPr>
    </w:p>
    <w:p w:rsidR="00E80D82" w:rsidRDefault="00E80D82">
      <w:pPr>
        <w:pStyle w:val="Intestazione"/>
        <w:tabs>
          <w:tab w:val="clear" w:pos="4819"/>
          <w:tab w:val="clear" w:pos="9638"/>
        </w:tabs>
        <w:spacing w:line="280" w:lineRule="exact"/>
        <w:rPr>
          <w:sz w:val="22"/>
        </w:rPr>
      </w:pPr>
    </w:p>
    <w:p w:rsidR="00F12A0A" w:rsidRDefault="00F12A0A" w:rsidP="00F12A0A">
      <w:pPr>
        <w:jc w:val="both"/>
        <w:rPr>
          <w:rFonts w:ascii="Times New Roman" w:eastAsia="Times New Roman" w:hAnsi="Times New Roman"/>
          <w:b/>
          <w:bCs/>
          <w:color w:val="000000"/>
          <w:szCs w:val="24"/>
        </w:rPr>
      </w:pPr>
      <w:r w:rsidRPr="00B32012">
        <w:rPr>
          <w:rFonts w:ascii="Times New Roman" w:eastAsia="Times New Roman" w:hAnsi="Times New Roman"/>
          <w:b/>
          <w:bCs/>
          <w:color w:val="000000"/>
          <w:szCs w:val="24"/>
        </w:rPr>
        <w:t xml:space="preserve">BANDO </w:t>
      </w:r>
      <w:proofErr w:type="spellStart"/>
      <w:r>
        <w:rPr>
          <w:rFonts w:ascii="Times New Roman" w:eastAsia="Times New Roman" w:hAnsi="Times New Roman"/>
          <w:b/>
          <w:bCs/>
          <w:color w:val="000000"/>
          <w:szCs w:val="24"/>
        </w:rPr>
        <w:t>DI</w:t>
      </w:r>
      <w:proofErr w:type="spellEnd"/>
      <w:r>
        <w:rPr>
          <w:rFonts w:ascii="Times New Roman" w:eastAsia="Times New Roman" w:hAnsi="Times New Roman"/>
          <w:b/>
          <w:bCs/>
          <w:color w:val="000000"/>
          <w:szCs w:val="24"/>
        </w:rPr>
        <w:t xml:space="preserve"> GARA - PROCEDURA APERTA PER</w:t>
      </w:r>
      <w:r w:rsidR="006A027A">
        <w:rPr>
          <w:rFonts w:ascii="Times New Roman" w:eastAsia="Times New Roman" w:hAnsi="Times New Roman"/>
          <w:b/>
          <w:bCs/>
          <w:color w:val="000000"/>
          <w:szCs w:val="24"/>
        </w:rPr>
        <w:t xml:space="preserve"> L’ AFFIDAMENTO DEL SERVIZIO </w:t>
      </w:r>
      <w:proofErr w:type="spellStart"/>
      <w:r w:rsidR="006A027A">
        <w:rPr>
          <w:rFonts w:ascii="Times New Roman" w:eastAsia="Times New Roman" w:hAnsi="Times New Roman"/>
          <w:b/>
          <w:bCs/>
          <w:color w:val="000000"/>
          <w:szCs w:val="24"/>
        </w:rPr>
        <w:t>DI</w:t>
      </w:r>
      <w:proofErr w:type="spellEnd"/>
      <w:r w:rsidR="006A027A">
        <w:rPr>
          <w:rFonts w:ascii="Times New Roman" w:eastAsia="Times New Roman" w:hAnsi="Times New Roman"/>
          <w:b/>
          <w:bCs/>
          <w:color w:val="000000"/>
          <w:szCs w:val="24"/>
        </w:rPr>
        <w:t xml:space="preserve"> SUPPORTO ALLA BIBLIOTECA COMUNALE “B. CAPASSO” </w:t>
      </w:r>
      <w:r w:rsidR="001B4E5D">
        <w:rPr>
          <w:rFonts w:ascii="Times New Roman" w:eastAsia="Times New Roman" w:hAnsi="Times New Roman"/>
          <w:b/>
          <w:bCs/>
          <w:color w:val="000000"/>
          <w:szCs w:val="24"/>
        </w:rPr>
        <w:t xml:space="preserve"> PER IL TRIENNIO 2017-2019.</w:t>
      </w:r>
    </w:p>
    <w:p w:rsidR="00B6015A" w:rsidRPr="00880CF8" w:rsidRDefault="00B6015A" w:rsidP="00F12A0A">
      <w:pPr>
        <w:jc w:val="both"/>
        <w:rPr>
          <w:rFonts w:ascii="Times New Roman" w:eastAsia="Times New Roman" w:hAnsi="Times New Roman"/>
          <w:b/>
          <w:bCs/>
          <w:color w:val="000000"/>
          <w:szCs w:val="24"/>
        </w:rPr>
      </w:pPr>
      <w:r>
        <w:rPr>
          <w:rFonts w:ascii="Times New Roman" w:eastAsia="Times New Roman" w:hAnsi="Times New Roman"/>
          <w:b/>
          <w:bCs/>
          <w:color w:val="000000"/>
          <w:szCs w:val="24"/>
        </w:rPr>
        <w:t xml:space="preserve">CIG: </w:t>
      </w:r>
      <w:r w:rsidRPr="00B6015A">
        <w:rPr>
          <w:rFonts w:ascii="Times New Roman" w:eastAsia="Times New Roman" w:hAnsi="Times New Roman"/>
          <w:b/>
          <w:bCs/>
          <w:color w:val="000000"/>
          <w:szCs w:val="24"/>
        </w:rPr>
        <w:t>693479992A</w:t>
      </w:r>
    </w:p>
    <w:p w:rsidR="00F12A0A" w:rsidRDefault="00F12A0A" w:rsidP="00F12A0A">
      <w:pPr>
        <w:tabs>
          <w:tab w:val="right" w:pos="9864"/>
        </w:tabs>
        <w:autoSpaceDE w:val="0"/>
        <w:autoSpaceDN w:val="0"/>
        <w:adjustRightInd w:val="0"/>
        <w:jc w:val="both"/>
        <w:rPr>
          <w:rFonts w:ascii="Times New Roman" w:eastAsia="Times New Roman" w:hAnsi="Times New Roman"/>
          <w:b/>
          <w:bCs/>
          <w:color w:val="000000"/>
          <w:szCs w:val="24"/>
        </w:rPr>
      </w:pPr>
    </w:p>
    <w:p w:rsidR="00F12A0A" w:rsidRDefault="00F12A0A" w:rsidP="00F12A0A">
      <w:pPr>
        <w:tabs>
          <w:tab w:val="right" w:pos="9864"/>
        </w:tabs>
        <w:autoSpaceDE w:val="0"/>
        <w:autoSpaceDN w:val="0"/>
        <w:adjustRightInd w:val="0"/>
        <w:jc w:val="both"/>
        <w:rPr>
          <w:rFonts w:ascii="Times New Roman" w:eastAsia="Times New Roman" w:hAnsi="Times New Roman"/>
          <w:b/>
          <w:bCs/>
          <w:color w:val="000000"/>
          <w:szCs w:val="24"/>
        </w:rPr>
      </w:pPr>
    </w:p>
    <w:p w:rsidR="00F12A0A" w:rsidRPr="004A7AAC" w:rsidRDefault="00F12A0A" w:rsidP="00F12A0A">
      <w:pPr>
        <w:tabs>
          <w:tab w:val="right" w:pos="9864"/>
        </w:tabs>
        <w:autoSpaceDE w:val="0"/>
        <w:autoSpaceDN w:val="0"/>
        <w:adjustRightInd w:val="0"/>
        <w:jc w:val="both"/>
        <w:rPr>
          <w:rFonts w:ascii="Times New Roman" w:eastAsia="Times New Roman" w:hAnsi="Times New Roman"/>
          <w:b/>
          <w:bCs/>
          <w:color w:val="000000"/>
          <w:szCs w:val="24"/>
        </w:rPr>
      </w:pPr>
      <w:r w:rsidRPr="004A7AAC">
        <w:rPr>
          <w:rFonts w:ascii="Times New Roman" w:eastAsia="Times New Roman" w:hAnsi="Times New Roman"/>
          <w:b/>
          <w:bCs/>
          <w:color w:val="000000"/>
          <w:szCs w:val="24"/>
        </w:rPr>
        <w:t xml:space="preserve">Ente appaltante: </w:t>
      </w:r>
    </w:p>
    <w:p w:rsidR="00F12A0A" w:rsidRPr="004A7AAC" w:rsidRDefault="00F12A0A" w:rsidP="00F12A0A">
      <w:pPr>
        <w:tabs>
          <w:tab w:val="left" w:pos="367"/>
        </w:tabs>
        <w:spacing w:line="199" w:lineRule="auto"/>
        <w:jc w:val="both"/>
        <w:rPr>
          <w:rFonts w:ascii="Times New Roman" w:eastAsia="Palatino Linotype" w:hAnsi="Times New Roman"/>
          <w:sz w:val="22"/>
        </w:rPr>
      </w:pPr>
      <w:r w:rsidRPr="004A7AAC">
        <w:rPr>
          <w:rFonts w:ascii="Times New Roman" w:eastAsia="Palatino Linotype" w:hAnsi="Times New Roman"/>
        </w:rPr>
        <w:t xml:space="preserve">L’Ente interessato alla realizzazione dell’intervento è il Comune di Sorrento, con sede in Sorrento alla Piazza Sant’Antonino </w:t>
      </w:r>
      <w:proofErr w:type="spellStart"/>
      <w:r w:rsidRPr="004A7AAC">
        <w:rPr>
          <w:rFonts w:ascii="Times New Roman" w:eastAsia="Palatino Linotype" w:hAnsi="Times New Roman"/>
        </w:rPr>
        <w:t>n°</w:t>
      </w:r>
      <w:proofErr w:type="spellEnd"/>
      <w:r w:rsidRPr="004A7AAC">
        <w:rPr>
          <w:rFonts w:ascii="Times New Roman" w:eastAsia="Palatino Linotype" w:hAnsi="Times New Roman"/>
        </w:rPr>
        <w:t xml:space="preserve"> 1/14, 80067 Sorrento, che si avvale ai sensi della vigente normativa, della Centrale Unica di Committenza Penisola </w:t>
      </w:r>
      <w:proofErr w:type="spellStart"/>
      <w:r w:rsidRPr="004A7AAC">
        <w:rPr>
          <w:rFonts w:ascii="Times New Roman" w:eastAsia="Palatino Linotype" w:hAnsi="Times New Roman"/>
        </w:rPr>
        <w:t>Sorrentina</w:t>
      </w:r>
      <w:proofErr w:type="spellEnd"/>
      <w:r w:rsidRPr="004A7AAC">
        <w:rPr>
          <w:rFonts w:ascii="Times New Roman" w:eastAsia="Palatino Linotype" w:hAnsi="Times New Roman"/>
        </w:rPr>
        <w:t xml:space="preserve">, che assume la qualità e le funzioni di Stazione Appaltante, ai sensi dell’articolo 3, comma 33 del Decreto Legislativo </w:t>
      </w:r>
      <w:proofErr w:type="spellStart"/>
      <w:r w:rsidRPr="004A7AAC">
        <w:rPr>
          <w:rFonts w:ascii="Times New Roman" w:eastAsia="Palatino Linotype" w:hAnsi="Times New Roman"/>
        </w:rPr>
        <w:t>n°</w:t>
      </w:r>
      <w:proofErr w:type="spellEnd"/>
      <w:r w:rsidRPr="004A7AAC">
        <w:rPr>
          <w:rFonts w:ascii="Times New Roman" w:eastAsia="Palatino Linotype" w:hAnsi="Times New Roman"/>
        </w:rPr>
        <w:t xml:space="preserve"> 163/2015 e, ora, ai sensi dell’articolo 38 e dell’articolo 216, comma 10 del nuovo codice dei contratti di cui al Decreto Legislativo </w:t>
      </w:r>
      <w:proofErr w:type="spellStart"/>
      <w:r w:rsidRPr="004A7AAC">
        <w:rPr>
          <w:rFonts w:ascii="Times New Roman" w:eastAsia="Palatino Linotype" w:hAnsi="Times New Roman"/>
        </w:rPr>
        <w:t>n°</w:t>
      </w:r>
      <w:proofErr w:type="spellEnd"/>
      <w:r w:rsidRPr="004A7AAC">
        <w:rPr>
          <w:rFonts w:ascii="Times New Roman" w:eastAsia="Palatino Linotype" w:hAnsi="Times New Roman"/>
        </w:rPr>
        <w:t xml:space="preserve"> 50 del 18.04.2016, pubblicato sul Supplemento Ordinario </w:t>
      </w:r>
      <w:proofErr w:type="spellStart"/>
      <w:r w:rsidRPr="004A7AAC">
        <w:rPr>
          <w:rFonts w:ascii="Times New Roman" w:eastAsia="Palatino Linotype" w:hAnsi="Times New Roman"/>
        </w:rPr>
        <w:t>n°</w:t>
      </w:r>
      <w:proofErr w:type="spellEnd"/>
      <w:r w:rsidRPr="004A7AAC">
        <w:rPr>
          <w:rFonts w:ascii="Times New Roman" w:eastAsia="Palatino Linotype" w:hAnsi="Times New Roman"/>
        </w:rPr>
        <w:t xml:space="preserve"> 10/L alla Gazzetta Ufficiale </w:t>
      </w:r>
      <w:proofErr w:type="spellStart"/>
      <w:r w:rsidRPr="004A7AAC">
        <w:rPr>
          <w:rFonts w:ascii="Times New Roman" w:eastAsia="Palatino Linotype" w:hAnsi="Times New Roman"/>
        </w:rPr>
        <w:t>n°</w:t>
      </w:r>
      <w:proofErr w:type="spellEnd"/>
      <w:r w:rsidRPr="004A7AAC">
        <w:rPr>
          <w:rFonts w:ascii="Times New Roman" w:eastAsia="Palatino Linotype" w:hAnsi="Times New Roman"/>
        </w:rPr>
        <w:t xml:space="preserve"> 91 del 19.04.2016.</w:t>
      </w:r>
    </w:p>
    <w:p w:rsidR="00F12A0A" w:rsidRPr="004A7AAC" w:rsidRDefault="00F12A0A" w:rsidP="00F12A0A">
      <w:pPr>
        <w:autoSpaceDE w:val="0"/>
        <w:autoSpaceDN w:val="0"/>
        <w:adjustRightInd w:val="0"/>
        <w:jc w:val="both"/>
        <w:rPr>
          <w:rFonts w:ascii="Times New Roman" w:eastAsia="Times New Roman" w:hAnsi="Times New Roman"/>
          <w:color w:val="000000"/>
          <w:szCs w:val="24"/>
        </w:rPr>
      </w:pPr>
      <w:r w:rsidRPr="004A7AAC">
        <w:rPr>
          <w:rFonts w:ascii="Times New Roman" w:eastAsia="Times New Roman" w:hAnsi="Times New Roman"/>
          <w:color w:val="000000"/>
          <w:szCs w:val="24"/>
        </w:rPr>
        <w:t xml:space="preserve">Pec comune di </w:t>
      </w:r>
      <w:r>
        <w:rPr>
          <w:rFonts w:ascii="Times New Roman" w:eastAsia="Times New Roman" w:hAnsi="Times New Roman"/>
          <w:color w:val="000000"/>
          <w:szCs w:val="24"/>
        </w:rPr>
        <w:t>S</w:t>
      </w:r>
      <w:r w:rsidRPr="004A7AAC">
        <w:rPr>
          <w:rFonts w:ascii="Times New Roman" w:eastAsia="Times New Roman" w:hAnsi="Times New Roman"/>
          <w:color w:val="000000"/>
          <w:szCs w:val="24"/>
        </w:rPr>
        <w:t xml:space="preserve">orrento – Ufficio protocollo : </w:t>
      </w:r>
      <w:hyperlink r:id="rId7" w:history="1">
        <w:r w:rsidRPr="004A7AAC">
          <w:rPr>
            <w:rStyle w:val="Collegamentoipertestuale"/>
            <w:rFonts w:ascii="Times New Roman" w:hAnsi="Times New Roman"/>
            <w:szCs w:val="24"/>
          </w:rPr>
          <w:t>protocollo@pec.comune.sorrento.na.it</w:t>
        </w:r>
      </w:hyperlink>
      <w:r w:rsidRPr="004A7AAC">
        <w:rPr>
          <w:rFonts w:ascii="Times New Roman" w:eastAsia="Times New Roman" w:hAnsi="Times New Roman"/>
          <w:color w:val="000000"/>
          <w:szCs w:val="24"/>
        </w:rPr>
        <w:t xml:space="preserve"> </w:t>
      </w:r>
    </w:p>
    <w:p w:rsidR="00F12A0A" w:rsidRPr="004A7AAC" w:rsidRDefault="00F12A0A" w:rsidP="00F12A0A">
      <w:pPr>
        <w:autoSpaceDE w:val="0"/>
        <w:autoSpaceDN w:val="0"/>
        <w:adjustRightInd w:val="0"/>
        <w:jc w:val="both"/>
        <w:rPr>
          <w:rFonts w:ascii="Times New Roman" w:eastAsia="Times New Roman" w:hAnsi="Times New Roman"/>
          <w:b/>
          <w:bCs/>
          <w:color w:val="000000"/>
          <w:szCs w:val="24"/>
        </w:rPr>
      </w:pPr>
      <w:r w:rsidRPr="004A7AAC">
        <w:rPr>
          <w:rFonts w:ascii="Times New Roman" w:eastAsia="Times New Roman" w:hAnsi="Times New Roman"/>
          <w:b/>
          <w:bCs/>
          <w:color w:val="000000"/>
          <w:szCs w:val="24"/>
        </w:rPr>
        <w:t xml:space="preserve">e-mail certificata della </w:t>
      </w:r>
      <w:proofErr w:type="spellStart"/>
      <w:r w:rsidRPr="004A7AAC">
        <w:rPr>
          <w:rFonts w:ascii="Times New Roman" w:eastAsia="Times New Roman" w:hAnsi="Times New Roman"/>
          <w:b/>
          <w:bCs/>
          <w:color w:val="000000"/>
          <w:szCs w:val="24"/>
        </w:rPr>
        <w:t>cuc</w:t>
      </w:r>
      <w:proofErr w:type="spellEnd"/>
      <w:r w:rsidRPr="004A7AAC">
        <w:rPr>
          <w:rFonts w:ascii="Times New Roman" w:eastAsia="Times New Roman" w:hAnsi="Times New Roman"/>
          <w:b/>
          <w:bCs/>
          <w:color w:val="000000"/>
          <w:szCs w:val="24"/>
        </w:rPr>
        <w:t xml:space="preserve">: </w:t>
      </w:r>
      <w:hyperlink r:id="rId8" w:history="1">
        <w:r w:rsidRPr="004A7AAC">
          <w:rPr>
            <w:rStyle w:val="Collegamentoipertestuale"/>
            <w:rFonts w:ascii="Times New Roman" w:eastAsia="Times New Roman" w:hAnsi="Times New Roman"/>
            <w:b/>
            <w:bCs/>
            <w:szCs w:val="24"/>
          </w:rPr>
          <w:t>cuc@pec.comune.sorrento.na.it/</w:t>
        </w:r>
      </w:hyperlink>
      <w:r w:rsidRPr="004A7AAC">
        <w:rPr>
          <w:rFonts w:ascii="Times New Roman" w:eastAsia="Times New Roman" w:hAnsi="Times New Roman"/>
          <w:b/>
          <w:bCs/>
          <w:color w:val="000000"/>
          <w:szCs w:val="24"/>
        </w:rPr>
        <w:t xml:space="preserve"> ;</w:t>
      </w:r>
    </w:p>
    <w:p w:rsidR="00F12A0A" w:rsidRPr="004A7AAC" w:rsidRDefault="00F12A0A" w:rsidP="00F12A0A">
      <w:pPr>
        <w:autoSpaceDE w:val="0"/>
        <w:autoSpaceDN w:val="0"/>
        <w:adjustRightInd w:val="0"/>
        <w:jc w:val="both"/>
        <w:rPr>
          <w:rFonts w:ascii="Times New Roman" w:eastAsia="Times New Roman" w:hAnsi="Times New Roman"/>
          <w:b/>
          <w:bCs/>
          <w:color w:val="000000"/>
          <w:szCs w:val="24"/>
        </w:rPr>
      </w:pPr>
    </w:p>
    <w:p w:rsidR="00F12A0A" w:rsidRPr="00716C87" w:rsidRDefault="00F12A0A" w:rsidP="00F12A0A">
      <w:pPr>
        <w:autoSpaceDE w:val="0"/>
        <w:autoSpaceDN w:val="0"/>
        <w:adjustRightInd w:val="0"/>
        <w:jc w:val="both"/>
        <w:rPr>
          <w:rFonts w:ascii="Times New Roman" w:eastAsia="Times New Roman" w:hAnsi="Times New Roman"/>
          <w:color w:val="000000"/>
          <w:szCs w:val="24"/>
        </w:rPr>
      </w:pPr>
      <w:r w:rsidRPr="00FC4CCA">
        <w:rPr>
          <w:rFonts w:ascii="Times New Roman" w:eastAsia="Times New Roman" w:hAnsi="Times New Roman"/>
          <w:b/>
          <w:color w:val="000000"/>
          <w:szCs w:val="24"/>
        </w:rPr>
        <w:t>1</w:t>
      </w:r>
      <w:r w:rsidRPr="00716C87">
        <w:rPr>
          <w:rFonts w:ascii="Times New Roman" w:eastAsia="Times New Roman" w:hAnsi="Times New Roman"/>
          <w:color w:val="000000"/>
          <w:szCs w:val="24"/>
        </w:rPr>
        <w:t xml:space="preserve">. </w:t>
      </w:r>
      <w:r w:rsidRPr="00716C87">
        <w:rPr>
          <w:rFonts w:ascii="Times New Roman" w:eastAsia="Times New Roman" w:hAnsi="Times New Roman"/>
          <w:b/>
          <w:bCs/>
          <w:color w:val="000000"/>
          <w:szCs w:val="24"/>
        </w:rPr>
        <w:t>Oggetto e finalità</w:t>
      </w:r>
    </w:p>
    <w:p w:rsidR="00F12A0A" w:rsidRDefault="00F12A0A" w:rsidP="00F12A0A">
      <w:pPr>
        <w:autoSpaceDE w:val="0"/>
        <w:autoSpaceDN w:val="0"/>
        <w:adjustRightInd w:val="0"/>
        <w:jc w:val="both"/>
        <w:rPr>
          <w:rFonts w:ascii="Times New Roman" w:hAnsi="Times New Roman"/>
          <w:szCs w:val="24"/>
        </w:rPr>
      </w:pPr>
      <w:r>
        <w:rPr>
          <w:rFonts w:ascii="Times New Roman" w:eastAsia="Times New Roman" w:hAnsi="Times New Roman"/>
          <w:color w:val="000000"/>
          <w:szCs w:val="24"/>
        </w:rPr>
        <w:t>Il comune di Sorrento intende affidare</w:t>
      </w:r>
      <w:r w:rsidR="00D27DA5">
        <w:rPr>
          <w:rFonts w:ascii="Times New Roman" w:eastAsia="Times New Roman" w:hAnsi="Times New Roman"/>
          <w:color w:val="000000"/>
          <w:szCs w:val="24"/>
        </w:rPr>
        <w:t xml:space="preserve"> il servizio di “Supporto alla Biblioteca Comunale </w:t>
      </w:r>
      <w:r w:rsidR="00D27DA5">
        <w:rPr>
          <w:rFonts w:ascii="Times New Roman" w:hAnsi="Times New Roman"/>
          <w:szCs w:val="24"/>
        </w:rPr>
        <w:t xml:space="preserve">“B. </w:t>
      </w:r>
      <w:proofErr w:type="spellStart"/>
      <w:r w:rsidR="00D27DA5">
        <w:rPr>
          <w:rFonts w:ascii="Times New Roman" w:hAnsi="Times New Roman"/>
          <w:szCs w:val="24"/>
        </w:rPr>
        <w:t>Capasso</w:t>
      </w:r>
      <w:proofErr w:type="spellEnd"/>
      <w:r w:rsidR="00D27DA5">
        <w:rPr>
          <w:rFonts w:ascii="Times New Roman" w:eastAsia="Times New Roman" w:hAnsi="Times New Roman"/>
          <w:color w:val="000000"/>
          <w:szCs w:val="24"/>
        </w:rPr>
        <w:t xml:space="preserve">” che prevede </w:t>
      </w:r>
      <w:r>
        <w:rPr>
          <w:rFonts w:ascii="Times New Roman" w:eastAsia="Times New Roman" w:hAnsi="Times New Roman"/>
          <w:color w:val="000000"/>
          <w:szCs w:val="24"/>
        </w:rPr>
        <w:t xml:space="preserve"> la </w:t>
      </w:r>
      <w:r>
        <w:rPr>
          <w:rFonts w:ascii="Times New Roman" w:hAnsi="Times New Roman"/>
          <w:szCs w:val="24"/>
        </w:rPr>
        <w:t>realizzazione di attività</w:t>
      </w:r>
      <w:r w:rsidR="000D6A57">
        <w:rPr>
          <w:rFonts w:ascii="Times New Roman" w:hAnsi="Times New Roman"/>
          <w:szCs w:val="24"/>
        </w:rPr>
        <w:t xml:space="preserve">, di seguito riportate, </w:t>
      </w:r>
      <w:r>
        <w:t xml:space="preserve">per i giovani </w:t>
      </w:r>
      <w:r>
        <w:rPr>
          <w:rFonts w:ascii="Times New Roman" w:hAnsi="Times New Roman"/>
          <w:szCs w:val="24"/>
        </w:rPr>
        <w:t>presso la biblioteca comunale per 201</w:t>
      </w:r>
      <w:r w:rsidR="006A027A">
        <w:rPr>
          <w:rFonts w:ascii="Times New Roman" w:hAnsi="Times New Roman"/>
          <w:szCs w:val="24"/>
        </w:rPr>
        <w:t>7</w:t>
      </w:r>
      <w:r>
        <w:rPr>
          <w:rFonts w:ascii="Times New Roman" w:hAnsi="Times New Roman"/>
          <w:szCs w:val="24"/>
        </w:rPr>
        <w:t xml:space="preserve"> - 201</w:t>
      </w:r>
      <w:r w:rsidR="00D27DA5">
        <w:rPr>
          <w:rFonts w:ascii="Times New Roman" w:hAnsi="Times New Roman"/>
          <w:szCs w:val="24"/>
        </w:rPr>
        <w:t>9</w:t>
      </w:r>
      <w:r>
        <w:rPr>
          <w:rFonts w:ascii="Times New Roman" w:hAnsi="Times New Roman"/>
          <w:szCs w:val="24"/>
        </w:rPr>
        <w:t xml:space="preserve">, mediante procedura aperta, ai sensi dell’art. 60 del </w:t>
      </w:r>
      <w:proofErr w:type="spellStart"/>
      <w:r>
        <w:rPr>
          <w:rFonts w:ascii="Times New Roman" w:hAnsi="Times New Roman"/>
          <w:szCs w:val="24"/>
        </w:rPr>
        <w:t>D.Lgs</w:t>
      </w:r>
      <w:proofErr w:type="spellEnd"/>
      <w:r>
        <w:rPr>
          <w:rFonts w:ascii="Times New Roman" w:hAnsi="Times New Roman"/>
          <w:szCs w:val="24"/>
        </w:rPr>
        <w:t xml:space="preserve"> n. 50/2016 con unico operatore economico</w:t>
      </w:r>
      <w:r w:rsidR="000D6A57">
        <w:rPr>
          <w:rFonts w:ascii="Times New Roman" w:hAnsi="Times New Roman"/>
          <w:szCs w:val="24"/>
        </w:rPr>
        <w:t>:</w:t>
      </w:r>
    </w:p>
    <w:p w:rsidR="000D6A57" w:rsidRDefault="000D6A57" w:rsidP="00F12A0A">
      <w:pPr>
        <w:autoSpaceDE w:val="0"/>
        <w:autoSpaceDN w:val="0"/>
        <w:adjustRightInd w:val="0"/>
        <w:jc w:val="both"/>
        <w:rPr>
          <w:rFonts w:ascii="Times New Roman" w:hAnsi="Times New Roman"/>
          <w:szCs w:val="24"/>
        </w:rPr>
      </w:pPr>
    </w:p>
    <w:p w:rsidR="000D6A57" w:rsidRPr="000D6A57" w:rsidRDefault="000D6A57" w:rsidP="000D6A57">
      <w:pPr>
        <w:autoSpaceDE w:val="0"/>
        <w:autoSpaceDN w:val="0"/>
        <w:adjustRightInd w:val="0"/>
        <w:ind w:firstLine="708"/>
        <w:jc w:val="both"/>
        <w:rPr>
          <w:rFonts w:ascii="Times New Roman" w:hAnsi="Times New Roman"/>
          <w:szCs w:val="24"/>
        </w:rPr>
      </w:pPr>
      <w:r w:rsidRPr="000D6A57">
        <w:rPr>
          <w:rFonts w:ascii="Times New Roman" w:hAnsi="Times New Roman"/>
          <w:szCs w:val="24"/>
        </w:rPr>
        <w:t xml:space="preserve">- catalogazione di libri e riviste presso la Biblioteca comunale “B. </w:t>
      </w:r>
      <w:proofErr w:type="spellStart"/>
      <w:r w:rsidRPr="000D6A57">
        <w:rPr>
          <w:rFonts w:ascii="Times New Roman" w:hAnsi="Times New Roman"/>
          <w:szCs w:val="24"/>
        </w:rPr>
        <w:t>Capasso</w:t>
      </w:r>
      <w:proofErr w:type="spellEnd"/>
      <w:r w:rsidRPr="000D6A57">
        <w:rPr>
          <w:rFonts w:ascii="Times New Roman" w:hAnsi="Times New Roman"/>
          <w:szCs w:val="24"/>
        </w:rPr>
        <w:t>”;</w:t>
      </w:r>
    </w:p>
    <w:p w:rsidR="000D6A57" w:rsidRPr="000D6A57" w:rsidRDefault="000D6A57" w:rsidP="000D6A57">
      <w:pPr>
        <w:autoSpaceDE w:val="0"/>
        <w:autoSpaceDN w:val="0"/>
        <w:adjustRightInd w:val="0"/>
        <w:ind w:firstLine="708"/>
        <w:jc w:val="both"/>
        <w:rPr>
          <w:rFonts w:ascii="Times New Roman" w:hAnsi="Times New Roman"/>
          <w:szCs w:val="24"/>
        </w:rPr>
      </w:pPr>
      <w:r w:rsidRPr="000D6A57">
        <w:rPr>
          <w:rFonts w:ascii="Times New Roman" w:hAnsi="Times New Roman"/>
          <w:szCs w:val="24"/>
        </w:rPr>
        <w:t>- promozione  attività cineforum;</w:t>
      </w:r>
    </w:p>
    <w:p w:rsidR="000D6A57" w:rsidRPr="000D6A57" w:rsidRDefault="000D6A57" w:rsidP="000D6A57">
      <w:pPr>
        <w:autoSpaceDE w:val="0"/>
        <w:autoSpaceDN w:val="0"/>
        <w:adjustRightInd w:val="0"/>
        <w:ind w:firstLine="708"/>
        <w:jc w:val="both"/>
        <w:rPr>
          <w:rFonts w:ascii="Times New Roman" w:hAnsi="Times New Roman"/>
          <w:szCs w:val="24"/>
        </w:rPr>
      </w:pPr>
      <w:r w:rsidRPr="000D6A57">
        <w:rPr>
          <w:rFonts w:ascii="Times New Roman" w:hAnsi="Times New Roman"/>
          <w:szCs w:val="24"/>
        </w:rPr>
        <w:t>- promozione  attività letterarie;</w:t>
      </w:r>
    </w:p>
    <w:p w:rsidR="000D6A57" w:rsidRPr="000D6A57" w:rsidRDefault="000D6A57" w:rsidP="000D6A57">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musicali;</w:t>
      </w:r>
    </w:p>
    <w:p w:rsidR="000D6A57" w:rsidRPr="000D6A57" w:rsidRDefault="000D6A57" w:rsidP="000D6A57">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artistiche;</w:t>
      </w:r>
    </w:p>
    <w:p w:rsidR="000D6A57" w:rsidRPr="000D6A57" w:rsidRDefault="000D6A57" w:rsidP="000D6A57">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d’informazione;</w:t>
      </w:r>
    </w:p>
    <w:p w:rsidR="00F12A0A" w:rsidRPr="00B32012" w:rsidRDefault="00F12A0A" w:rsidP="00F12A0A">
      <w:pPr>
        <w:autoSpaceDE w:val="0"/>
        <w:autoSpaceDN w:val="0"/>
        <w:adjustRightInd w:val="0"/>
        <w:jc w:val="both"/>
        <w:rPr>
          <w:rFonts w:ascii="Times New Roman" w:eastAsia="Times New Roman" w:hAnsi="Times New Roman"/>
          <w:color w:val="000000"/>
          <w:szCs w:val="24"/>
        </w:rPr>
      </w:pPr>
    </w:p>
    <w:p w:rsidR="00F12A0A" w:rsidRDefault="00F12A0A" w:rsidP="00F12A0A">
      <w:pPr>
        <w:autoSpaceDE w:val="0"/>
        <w:autoSpaceDN w:val="0"/>
        <w:adjustRightInd w:val="0"/>
        <w:jc w:val="both"/>
        <w:rPr>
          <w:rFonts w:ascii="Times New Roman" w:eastAsia="Times New Roman" w:hAnsi="Times New Roman"/>
          <w:color w:val="000000"/>
          <w:szCs w:val="24"/>
        </w:rPr>
      </w:pPr>
      <w:r w:rsidRPr="00FC4CCA">
        <w:rPr>
          <w:rFonts w:ascii="Times New Roman" w:eastAsia="Times New Roman" w:hAnsi="Times New Roman"/>
          <w:b/>
          <w:color w:val="000000"/>
          <w:szCs w:val="24"/>
        </w:rPr>
        <w:t>2.</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Importo oggetto di affidamento, modalità di finanziamento e precisazioni</w:t>
      </w:r>
      <w:r w:rsidRPr="00B32012">
        <w:rPr>
          <w:rFonts w:ascii="Times New Roman" w:eastAsia="Times New Roman" w:hAnsi="Times New Roman"/>
          <w:color w:val="000000"/>
          <w:szCs w:val="24"/>
        </w:rPr>
        <w:t>:</w:t>
      </w:r>
    </w:p>
    <w:p w:rsidR="00F12A0A" w:rsidRPr="00F531E1" w:rsidRDefault="00F12A0A" w:rsidP="00F12A0A">
      <w:pPr>
        <w:autoSpaceDE w:val="0"/>
        <w:autoSpaceDN w:val="0"/>
        <w:adjustRightInd w:val="0"/>
        <w:jc w:val="both"/>
        <w:rPr>
          <w:rFonts w:ascii="Times New Roman" w:eastAsia="Times New Roman" w:hAnsi="Times New Roman"/>
          <w:color w:val="000000"/>
          <w:szCs w:val="24"/>
        </w:rPr>
      </w:pPr>
      <w:r w:rsidRPr="00F531E1">
        <w:rPr>
          <w:rFonts w:ascii="Times New Roman" w:eastAsia="Times New Roman" w:hAnsi="Times New Roman"/>
          <w:color w:val="000000"/>
          <w:szCs w:val="24"/>
        </w:rPr>
        <w:t xml:space="preserve">L’importo complessivo dell’intero servizio per </w:t>
      </w:r>
      <w:r w:rsidR="00F531E1" w:rsidRPr="00F531E1">
        <w:rPr>
          <w:rFonts w:ascii="Times New Roman" w:eastAsia="Times New Roman" w:hAnsi="Times New Roman"/>
          <w:color w:val="000000"/>
          <w:szCs w:val="24"/>
        </w:rPr>
        <w:t>il triennio 2017-20</w:t>
      </w:r>
      <w:r w:rsidR="00D27DA5">
        <w:rPr>
          <w:rFonts w:ascii="Times New Roman" w:eastAsia="Times New Roman" w:hAnsi="Times New Roman"/>
          <w:color w:val="000000"/>
          <w:szCs w:val="24"/>
        </w:rPr>
        <w:t>19</w:t>
      </w:r>
      <w:r w:rsidR="00F531E1" w:rsidRPr="00F531E1">
        <w:rPr>
          <w:rFonts w:ascii="Times New Roman" w:eastAsia="Times New Roman" w:hAnsi="Times New Roman"/>
          <w:color w:val="000000"/>
          <w:szCs w:val="24"/>
        </w:rPr>
        <w:t xml:space="preserve"> è di € 79.544,00</w:t>
      </w:r>
      <w:r w:rsidRPr="00F531E1">
        <w:rPr>
          <w:rFonts w:ascii="Times New Roman" w:eastAsia="Times New Roman" w:hAnsi="Times New Roman"/>
          <w:color w:val="000000"/>
          <w:szCs w:val="24"/>
        </w:rPr>
        <w:t xml:space="preserve"> inclusa IVA al 22%.</w:t>
      </w:r>
    </w:p>
    <w:p w:rsidR="00F12A0A" w:rsidRPr="008067F5" w:rsidRDefault="00F12A0A" w:rsidP="00F12A0A">
      <w:pPr>
        <w:autoSpaceDE w:val="0"/>
        <w:autoSpaceDN w:val="0"/>
        <w:adjustRightInd w:val="0"/>
        <w:jc w:val="both"/>
        <w:rPr>
          <w:rFonts w:ascii="Times New Roman" w:eastAsia="Times New Roman" w:hAnsi="Times New Roman"/>
          <w:color w:val="000000"/>
          <w:szCs w:val="24"/>
        </w:rPr>
      </w:pPr>
      <w:r w:rsidRPr="00F531E1">
        <w:rPr>
          <w:rFonts w:ascii="Times New Roman" w:eastAsia="Times New Roman" w:hAnsi="Times New Roman"/>
          <w:color w:val="000000"/>
          <w:szCs w:val="24"/>
        </w:rPr>
        <w:t xml:space="preserve">L’importo a base d’asta è di €  </w:t>
      </w:r>
      <w:r w:rsidR="00F531E1" w:rsidRPr="00F531E1">
        <w:rPr>
          <w:rFonts w:ascii="Times New Roman" w:eastAsia="Times New Roman" w:hAnsi="Times New Roman"/>
          <w:b/>
          <w:color w:val="000000"/>
          <w:szCs w:val="24"/>
          <w:u w:val="single"/>
        </w:rPr>
        <w:t>65.200,00</w:t>
      </w:r>
    </w:p>
    <w:p w:rsidR="00F12A0A" w:rsidRPr="00B32012" w:rsidRDefault="00F12A0A" w:rsidP="00F12A0A">
      <w:pPr>
        <w:autoSpaceDE w:val="0"/>
        <w:autoSpaceDN w:val="0"/>
        <w:adjustRightInd w:val="0"/>
        <w:jc w:val="both"/>
        <w:rPr>
          <w:rFonts w:ascii="Times New Roman" w:eastAsia="Times New Roman" w:hAnsi="Times New Roman"/>
          <w:color w:val="000000"/>
          <w:szCs w:val="24"/>
        </w:rPr>
      </w:pPr>
      <w:r w:rsidRPr="009858B1">
        <w:rPr>
          <w:rFonts w:ascii="Times New Roman" w:eastAsia="Times New Roman" w:hAnsi="Times New Roman"/>
          <w:szCs w:val="24"/>
        </w:rPr>
        <w:t xml:space="preserve">L’appalto è finanziato con risorse </w:t>
      </w:r>
      <w:r>
        <w:rPr>
          <w:rFonts w:ascii="Times New Roman" w:eastAsia="Times New Roman" w:hAnsi="Times New Roman"/>
          <w:szCs w:val="24"/>
        </w:rPr>
        <w:t>del Comune di Sorrento.</w:t>
      </w:r>
    </w:p>
    <w:p w:rsidR="00F12A0A" w:rsidRPr="00B32012" w:rsidRDefault="00F12A0A" w:rsidP="00F12A0A">
      <w:pPr>
        <w:autoSpaceDE w:val="0"/>
        <w:autoSpaceDN w:val="0"/>
        <w:adjustRightInd w:val="0"/>
        <w:rPr>
          <w:rFonts w:ascii="Times New Roman" w:eastAsia="Times New Roman" w:hAnsi="Times New Roman"/>
          <w:color w:val="000000"/>
          <w:szCs w:val="24"/>
        </w:rPr>
      </w:pPr>
    </w:p>
    <w:p w:rsidR="00F12A0A" w:rsidRDefault="00F12A0A" w:rsidP="00F12A0A">
      <w:pPr>
        <w:autoSpaceDE w:val="0"/>
        <w:autoSpaceDN w:val="0"/>
        <w:adjustRightInd w:val="0"/>
        <w:rPr>
          <w:rFonts w:ascii="Times New Roman" w:eastAsia="Times New Roman" w:hAnsi="Times New Roman"/>
          <w:color w:val="000000"/>
          <w:szCs w:val="24"/>
        </w:rPr>
      </w:pPr>
      <w:r w:rsidRPr="00FC4CCA">
        <w:rPr>
          <w:rFonts w:ascii="Times New Roman" w:eastAsia="Times New Roman" w:hAnsi="Times New Roman"/>
          <w:b/>
          <w:color w:val="000000"/>
          <w:szCs w:val="24"/>
        </w:rPr>
        <w:t>3</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Luogo della prestazione</w:t>
      </w:r>
      <w:r w:rsidRPr="00B32012">
        <w:rPr>
          <w:rFonts w:ascii="Times New Roman" w:eastAsia="Times New Roman" w:hAnsi="Times New Roman"/>
          <w:color w:val="000000"/>
          <w:szCs w:val="24"/>
        </w:rPr>
        <w:t xml:space="preserve">: </w:t>
      </w:r>
      <w:r>
        <w:rPr>
          <w:rFonts w:ascii="Times New Roman" w:eastAsia="Times New Roman" w:hAnsi="Times New Roman"/>
          <w:color w:val="000000"/>
          <w:szCs w:val="24"/>
        </w:rPr>
        <w:t xml:space="preserve"> </w:t>
      </w:r>
    </w:p>
    <w:p w:rsidR="00F12A0A" w:rsidRDefault="00F12A0A" w:rsidP="00555B6F">
      <w:pPr>
        <w:autoSpaceDE w:val="0"/>
        <w:autoSpaceDN w:val="0"/>
        <w:adjustRightInd w:val="0"/>
        <w:jc w:val="both"/>
        <w:rPr>
          <w:rFonts w:ascii="Times New Roman" w:eastAsia="Times New Roman" w:hAnsi="Times New Roman"/>
          <w:color w:val="000000"/>
          <w:szCs w:val="24"/>
        </w:rPr>
      </w:pPr>
      <w:r>
        <w:rPr>
          <w:rFonts w:ascii="Times New Roman" w:eastAsia="Times New Roman" w:hAnsi="Times New Roman"/>
          <w:color w:val="000000"/>
          <w:szCs w:val="24"/>
        </w:rPr>
        <w:t xml:space="preserve">Sorrento </w:t>
      </w:r>
      <w:r w:rsidRPr="00B64708">
        <w:rPr>
          <w:rFonts w:ascii="Times New Roman" w:eastAsia="Times New Roman" w:hAnsi="Times New Roman"/>
          <w:color w:val="000000"/>
          <w:szCs w:val="24"/>
        </w:rPr>
        <w:t>Codice NUTS: ITF33.</w:t>
      </w:r>
    </w:p>
    <w:p w:rsidR="00444EE9" w:rsidRDefault="00444EE9" w:rsidP="00555B6F">
      <w:pPr>
        <w:autoSpaceDE w:val="0"/>
        <w:autoSpaceDN w:val="0"/>
        <w:adjustRightInd w:val="0"/>
        <w:jc w:val="both"/>
        <w:rPr>
          <w:rFonts w:ascii="Times New Roman" w:eastAsia="Times New Roman" w:hAnsi="Times New Roman"/>
          <w:color w:val="000000"/>
          <w:szCs w:val="24"/>
        </w:rPr>
      </w:pPr>
      <w:r>
        <w:rPr>
          <w:rFonts w:ascii="Times New Roman" w:eastAsia="Times New Roman" w:hAnsi="Times New Roman"/>
          <w:color w:val="000000"/>
          <w:szCs w:val="24"/>
        </w:rPr>
        <w:t xml:space="preserve">Il servizio dovrà essere </w:t>
      </w:r>
      <w:r w:rsidR="00555B6F">
        <w:rPr>
          <w:rFonts w:ascii="Times New Roman" w:eastAsia="Times New Roman" w:hAnsi="Times New Roman"/>
          <w:color w:val="000000"/>
          <w:szCs w:val="24"/>
        </w:rPr>
        <w:t>svolto nei locali ubicati nel territorio del comune di Sorrento e precisamente presso la Biblioteca Comunale “</w:t>
      </w:r>
      <w:r w:rsidR="00555B6F">
        <w:rPr>
          <w:rFonts w:ascii="Times New Roman" w:hAnsi="Times New Roman"/>
          <w:szCs w:val="24"/>
        </w:rPr>
        <w:t xml:space="preserve">B. </w:t>
      </w:r>
      <w:proofErr w:type="spellStart"/>
      <w:r w:rsidR="00555B6F">
        <w:rPr>
          <w:rFonts w:ascii="Times New Roman" w:hAnsi="Times New Roman"/>
          <w:szCs w:val="24"/>
        </w:rPr>
        <w:t>Capasso</w:t>
      </w:r>
      <w:proofErr w:type="spellEnd"/>
      <w:r w:rsidR="00555B6F">
        <w:rPr>
          <w:rFonts w:ascii="Times New Roman" w:hAnsi="Times New Roman"/>
          <w:szCs w:val="24"/>
        </w:rPr>
        <w:t>”.</w:t>
      </w:r>
    </w:p>
    <w:p w:rsidR="00F12A0A" w:rsidRPr="00B64708" w:rsidRDefault="00F12A0A" w:rsidP="00555B6F">
      <w:pPr>
        <w:autoSpaceDE w:val="0"/>
        <w:autoSpaceDN w:val="0"/>
        <w:adjustRightInd w:val="0"/>
        <w:jc w:val="both"/>
        <w:rPr>
          <w:rFonts w:ascii="Times New Roman" w:hAnsi="Times New Roman"/>
          <w:color w:val="000000"/>
          <w:szCs w:val="24"/>
        </w:rPr>
      </w:pPr>
    </w:p>
    <w:p w:rsidR="00F12A0A" w:rsidRDefault="00F12A0A" w:rsidP="00F12A0A">
      <w:pPr>
        <w:autoSpaceDE w:val="0"/>
        <w:autoSpaceDN w:val="0"/>
        <w:adjustRightInd w:val="0"/>
        <w:rPr>
          <w:rFonts w:ascii="Times New Roman" w:hAnsi="Times New Roman"/>
          <w:b/>
          <w:bCs/>
          <w:color w:val="000000"/>
          <w:sz w:val="23"/>
          <w:szCs w:val="23"/>
        </w:rPr>
      </w:pPr>
      <w:r w:rsidRPr="00FC4CCA">
        <w:rPr>
          <w:rFonts w:ascii="Times New Roman" w:hAnsi="Times New Roman"/>
          <w:b/>
          <w:color w:val="000000"/>
          <w:szCs w:val="24"/>
        </w:rPr>
        <w:t>4.</w:t>
      </w:r>
      <w:r>
        <w:rPr>
          <w:rFonts w:ascii="Times New Roman" w:hAnsi="Times New Roman"/>
          <w:color w:val="000000"/>
          <w:szCs w:val="24"/>
        </w:rPr>
        <w:t xml:space="preserve"> </w:t>
      </w:r>
      <w:r w:rsidRPr="00B64708">
        <w:rPr>
          <w:rFonts w:ascii="Times New Roman" w:hAnsi="Times New Roman"/>
          <w:color w:val="000000"/>
          <w:szCs w:val="24"/>
        </w:rPr>
        <w:t xml:space="preserve"> </w:t>
      </w:r>
      <w:r w:rsidRPr="00B64708">
        <w:rPr>
          <w:rFonts w:ascii="Times New Roman" w:hAnsi="Times New Roman"/>
          <w:b/>
          <w:bCs/>
          <w:color w:val="000000"/>
          <w:sz w:val="23"/>
          <w:szCs w:val="23"/>
        </w:rPr>
        <w:t xml:space="preserve">CPV (vocabolario comune degli appalti): </w:t>
      </w:r>
      <w:r>
        <w:rPr>
          <w:rFonts w:ascii="Times New Roman" w:hAnsi="Times New Roman"/>
          <w:b/>
          <w:bCs/>
          <w:color w:val="000000"/>
          <w:sz w:val="23"/>
          <w:szCs w:val="23"/>
        </w:rPr>
        <w:t xml:space="preserve"> </w:t>
      </w:r>
    </w:p>
    <w:p w:rsidR="004C20E5" w:rsidRPr="004C20E5" w:rsidRDefault="004C20E5" w:rsidP="00F12A0A">
      <w:pPr>
        <w:autoSpaceDE w:val="0"/>
        <w:autoSpaceDN w:val="0"/>
        <w:adjustRightInd w:val="0"/>
        <w:rPr>
          <w:rFonts w:ascii="Times New Roman" w:hAnsi="Times New Roman"/>
          <w:bCs/>
          <w:color w:val="000000"/>
          <w:sz w:val="23"/>
          <w:szCs w:val="23"/>
        </w:rPr>
      </w:pPr>
      <w:r w:rsidRPr="004C20E5">
        <w:rPr>
          <w:rFonts w:ascii="Times New Roman" w:hAnsi="Times New Roman"/>
          <w:bCs/>
          <w:color w:val="000000"/>
          <w:sz w:val="23"/>
          <w:szCs w:val="23"/>
        </w:rPr>
        <w:t>92511000-6</w:t>
      </w:r>
    </w:p>
    <w:p w:rsidR="00F12A0A" w:rsidRDefault="00F12A0A" w:rsidP="00F12A0A">
      <w:pPr>
        <w:autoSpaceDE w:val="0"/>
        <w:autoSpaceDN w:val="0"/>
        <w:adjustRightInd w:val="0"/>
        <w:rPr>
          <w:rFonts w:ascii="Times New Roman" w:eastAsia="Times New Roman" w:hAnsi="Times New Roman"/>
          <w:color w:val="000000"/>
          <w:szCs w:val="24"/>
        </w:rPr>
      </w:pPr>
    </w:p>
    <w:p w:rsidR="00B6015A" w:rsidRDefault="00B6015A" w:rsidP="00F12A0A">
      <w:pPr>
        <w:autoSpaceDE w:val="0"/>
        <w:autoSpaceDN w:val="0"/>
        <w:adjustRightInd w:val="0"/>
        <w:rPr>
          <w:rFonts w:ascii="Times New Roman" w:eastAsia="Times New Roman" w:hAnsi="Times New Roman"/>
          <w:b/>
          <w:color w:val="000000"/>
          <w:szCs w:val="24"/>
        </w:rPr>
      </w:pPr>
    </w:p>
    <w:p w:rsidR="00B6015A" w:rsidRDefault="00B6015A" w:rsidP="00F12A0A">
      <w:pPr>
        <w:autoSpaceDE w:val="0"/>
        <w:autoSpaceDN w:val="0"/>
        <w:adjustRightInd w:val="0"/>
        <w:rPr>
          <w:rFonts w:ascii="Times New Roman" w:eastAsia="Times New Roman" w:hAnsi="Times New Roman"/>
          <w:b/>
          <w:color w:val="000000"/>
          <w:szCs w:val="24"/>
        </w:rPr>
      </w:pPr>
    </w:p>
    <w:p w:rsidR="00B6015A" w:rsidRDefault="00B6015A" w:rsidP="00F12A0A">
      <w:pPr>
        <w:autoSpaceDE w:val="0"/>
        <w:autoSpaceDN w:val="0"/>
        <w:adjustRightInd w:val="0"/>
        <w:rPr>
          <w:rFonts w:ascii="Times New Roman" w:eastAsia="Times New Roman" w:hAnsi="Times New Roman"/>
          <w:b/>
          <w:color w:val="000000"/>
          <w:szCs w:val="24"/>
        </w:rPr>
      </w:pPr>
    </w:p>
    <w:p w:rsidR="00F12A0A" w:rsidRPr="00B32012" w:rsidRDefault="00F12A0A" w:rsidP="00F12A0A">
      <w:pPr>
        <w:autoSpaceDE w:val="0"/>
        <w:autoSpaceDN w:val="0"/>
        <w:adjustRightInd w:val="0"/>
        <w:rPr>
          <w:rFonts w:ascii="Times New Roman" w:eastAsia="Times New Roman" w:hAnsi="Times New Roman"/>
          <w:color w:val="000000"/>
          <w:szCs w:val="24"/>
        </w:rPr>
      </w:pPr>
      <w:r w:rsidRPr="00DE5F21">
        <w:rPr>
          <w:rFonts w:ascii="Times New Roman" w:eastAsia="Times New Roman" w:hAnsi="Times New Roman"/>
          <w:b/>
          <w:color w:val="000000"/>
          <w:szCs w:val="24"/>
        </w:rPr>
        <w:t>5</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Soggetti ammessi alla selezione</w:t>
      </w:r>
      <w:r w:rsidRPr="00B32012">
        <w:rPr>
          <w:rFonts w:ascii="Times New Roman" w:eastAsia="Times New Roman" w:hAnsi="Times New Roman"/>
          <w:color w:val="000000"/>
          <w:szCs w:val="24"/>
        </w:rPr>
        <w:t>:</w:t>
      </w:r>
    </w:p>
    <w:p w:rsidR="00F12A0A" w:rsidRDefault="00F12A0A" w:rsidP="00F12A0A">
      <w:pPr>
        <w:autoSpaceDE w:val="0"/>
        <w:autoSpaceDN w:val="0"/>
        <w:adjustRightInd w:val="0"/>
        <w:jc w:val="both"/>
        <w:rPr>
          <w:rFonts w:ascii="Times New Roman" w:eastAsia="Times New Roman" w:hAnsi="Times New Roman"/>
          <w:color w:val="000000"/>
          <w:szCs w:val="24"/>
        </w:rPr>
      </w:pPr>
      <w:r w:rsidRPr="00B32012">
        <w:rPr>
          <w:rFonts w:ascii="Times New Roman" w:eastAsia="Times New Roman" w:hAnsi="Times New Roman"/>
          <w:color w:val="000000"/>
          <w:szCs w:val="24"/>
        </w:rPr>
        <w:t xml:space="preserve">Possono presentare domanda di partecipazione e contestuale </w:t>
      </w:r>
      <w:r>
        <w:rPr>
          <w:rFonts w:ascii="Times New Roman" w:eastAsia="Times New Roman" w:hAnsi="Times New Roman"/>
          <w:color w:val="000000"/>
          <w:szCs w:val="24"/>
        </w:rPr>
        <w:t xml:space="preserve">offerta gli operatori economici </w:t>
      </w:r>
      <w:r w:rsidRPr="00B32012">
        <w:rPr>
          <w:rFonts w:ascii="Times New Roman" w:eastAsia="Times New Roman" w:hAnsi="Times New Roman"/>
          <w:color w:val="000000"/>
          <w:szCs w:val="24"/>
        </w:rPr>
        <w:t xml:space="preserve">indicati </w:t>
      </w:r>
      <w:r w:rsidRPr="001F06DB">
        <w:t>all’a</w:t>
      </w:r>
      <w:r>
        <w:t xml:space="preserve">rt. 45 del </w:t>
      </w:r>
      <w:proofErr w:type="spellStart"/>
      <w:r>
        <w:t>D.Lgs.</w:t>
      </w:r>
      <w:proofErr w:type="spellEnd"/>
      <w:r>
        <w:t xml:space="preserve"> 50/16 comma 1 </w:t>
      </w:r>
      <w:r w:rsidRPr="006C2158">
        <w:rPr>
          <w:rFonts w:ascii="Times New Roman" w:eastAsia="Times New Roman" w:hAnsi="Times New Roman"/>
          <w:color w:val="000000"/>
          <w:szCs w:val="24"/>
        </w:rPr>
        <w:t xml:space="preserve">e </w:t>
      </w:r>
      <w:proofErr w:type="spellStart"/>
      <w:r w:rsidRPr="006C2158">
        <w:rPr>
          <w:rFonts w:ascii="Times New Roman" w:eastAsia="Times New Roman" w:hAnsi="Times New Roman"/>
          <w:color w:val="000000"/>
          <w:szCs w:val="24"/>
        </w:rPr>
        <w:t>ss.mm.ii.</w:t>
      </w:r>
      <w:proofErr w:type="spellEnd"/>
      <w:r w:rsidRPr="006C2158">
        <w:rPr>
          <w:rFonts w:ascii="Times New Roman" w:eastAsia="Times New Roman" w:hAnsi="Times New Roman"/>
          <w:color w:val="000000"/>
          <w:szCs w:val="24"/>
        </w:rPr>
        <w:t>, o da imprese che inten</w:t>
      </w:r>
      <w:r>
        <w:rPr>
          <w:rFonts w:ascii="Times New Roman" w:eastAsia="Times New Roman" w:hAnsi="Times New Roman"/>
          <w:color w:val="000000"/>
          <w:szCs w:val="24"/>
        </w:rPr>
        <w:t xml:space="preserve">dano riunirsi o consorziarsi ai </w:t>
      </w:r>
      <w:r w:rsidRPr="006C2158">
        <w:rPr>
          <w:rFonts w:ascii="Times New Roman" w:eastAsia="Times New Roman" w:hAnsi="Times New Roman"/>
          <w:color w:val="000000"/>
          <w:szCs w:val="24"/>
        </w:rPr>
        <w:t xml:space="preserve">sensi dell’articolo </w:t>
      </w:r>
      <w:r>
        <w:rPr>
          <w:rFonts w:ascii="Times New Roman" w:eastAsia="Times New Roman" w:hAnsi="Times New Roman"/>
          <w:color w:val="000000"/>
          <w:szCs w:val="24"/>
        </w:rPr>
        <w:t>48 del</w:t>
      </w:r>
      <w:r w:rsidRPr="002F680F">
        <w:t xml:space="preserve"> </w:t>
      </w:r>
      <w:proofErr w:type="spellStart"/>
      <w:r>
        <w:t>D.Lgs.</w:t>
      </w:r>
      <w:proofErr w:type="spellEnd"/>
      <w:r>
        <w:t xml:space="preserve"> 50/16</w:t>
      </w:r>
      <w:r>
        <w:rPr>
          <w:rFonts w:ascii="Times New Roman" w:eastAsia="Times New Roman" w:hAnsi="Times New Roman"/>
          <w:color w:val="000000"/>
          <w:szCs w:val="24"/>
        </w:rPr>
        <w:t xml:space="preserve">, </w:t>
      </w:r>
      <w:r w:rsidRPr="006C2158">
        <w:rPr>
          <w:rFonts w:ascii="Times New Roman" w:eastAsia="Times New Roman" w:hAnsi="Times New Roman"/>
          <w:color w:val="000000"/>
          <w:szCs w:val="24"/>
        </w:rPr>
        <w:t xml:space="preserve">nonché le imprese che intendano avvalersi dei requisiti di altri </w:t>
      </w:r>
    </w:p>
    <w:p w:rsidR="00F12A0A" w:rsidRDefault="00F12A0A" w:rsidP="00F12A0A">
      <w:pPr>
        <w:autoSpaceDE w:val="0"/>
        <w:autoSpaceDN w:val="0"/>
        <w:adjustRightInd w:val="0"/>
        <w:jc w:val="both"/>
        <w:rPr>
          <w:rFonts w:ascii="Times New Roman" w:eastAsia="Times New Roman" w:hAnsi="Times New Roman"/>
          <w:color w:val="000000"/>
          <w:szCs w:val="24"/>
        </w:rPr>
      </w:pPr>
      <w:r w:rsidRPr="006C2158">
        <w:rPr>
          <w:rFonts w:ascii="Times New Roman" w:eastAsia="Times New Roman" w:hAnsi="Times New Roman"/>
          <w:color w:val="000000"/>
          <w:szCs w:val="24"/>
        </w:rPr>
        <w:t xml:space="preserve">soggetti ai sensi dell’art. </w:t>
      </w:r>
      <w:r>
        <w:rPr>
          <w:rFonts w:ascii="Times New Roman" w:eastAsia="Times New Roman" w:hAnsi="Times New Roman"/>
          <w:color w:val="000000"/>
          <w:szCs w:val="24"/>
        </w:rPr>
        <w:t>89</w:t>
      </w:r>
      <w:r w:rsidRPr="006C2158">
        <w:rPr>
          <w:rFonts w:ascii="Times New Roman" w:eastAsia="Times New Roman" w:hAnsi="Times New Roman"/>
          <w:color w:val="000000"/>
          <w:szCs w:val="24"/>
        </w:rPr>
        <w:t xml:space="preserve"> </w:t>
      </w:r>
      <w:r>
        <w:t xml:space="preserve">del </w:t>
      </w:r>
      <w:proofErr w:type="spellStart"/>
      <w:r>
        <w:t>D.Lgs.</w:t>
      </w:r>
      <w:proofErr w:type="spellEnd"/>
      <w:r>
        <w:t xml:space="preserve"> 50/16, </w:t>
      </w:r>
      <w:r w:rsidRPr="00B32012">
        <w:rPr>
          <w:rFonts w:ascii="Times New Roman" w:eastAsia="Times New Roman" w:hAnsi="Times New Roman"/>
          <w:color w:val="000000"/>
          <w:szCs w:val="24"/>
        </w:rPr>
        <w:t>i cui statuti o atti</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costitutivi contemplino finalità attinenti alle caratteristiche del servizio oggetto del presente</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appalto</w:t>
      </w:r>
      <w:r>
        <w:rPr>
          <w:rFonts w:ascii="Times New Roman" w:eastAsia="Times New Roman" w:hAnsi="Times New Roman"/>
          <w:color w:val="000000"/>
          <w:szCs w:val="24"/>
        </w:rPr>
        <w:t>.</w:t>
      </w:r>
    </w:p>
    <w:p w:rsidR="00F12A0A" w:rsidRDefault="00F12A0A" w:rsidP="00F12A0A">
      <w:pPr>
        <w:autoSpaceDE w:val="0"/>
        <w:autoSpaceDN w:val="0"/>
        <w:adjustRightInd w:val="0"/>
        <w:jc w:val="both"/>
        <w:rPr>
          <w:rFonts w:ascii="Times New Roman" w:eastAsia="Times New Roman" w:hAnsi="Times New Roman"/>
          <w:color w:val="000000"/>
          <w:szCs w:val="24"/>
        </w:rPr>
      </w:pPr>
      <w:r w:rsidRPr="00976C60">
        <w:rPr>
          <w:rFonts w:ascii="Times New Roman" w:eastAsia="Times New Roman" w:hAnsi="Times New Roman"/>
          <w:color w:val="000000"/>
          <w:szCs w:val="24"/>
        </w:rPr>
        <w:t>Alcuni requisiti: di carattere generale</w:t>
      </w:r>
      <w:r>
        <w:rPr>
          <w:rFonts w:ascii="Times New Roman" w:eastAsia="Times New Roman" w:hAnsi="Times New Roman"/>
          <w:color w:val="000000"/>
          <w:szCs w:val="24"/>
        </w:rPr>
        <w:t>,</w:t>
      </w:r>
      <w:r w:rsidRPr="00976C60">
        <w:rPr>
          <w:rFonts w:ascii="Times New Roman" w:eastAsia="Times New Roman" w:hAnsi="Times New Roman"/>
          <w:color w:val="000000"/>
          <w:szCs w:val="24"/>
        </w:rPr>
        <w:t xml:space="preserve"> ex art. </w:t>
      </w:r>
      <w:r>
        <w:rPr>
          <w:rFonts w:ascii="Times New Roman" w:eastAsia="Times New Roman" w:hAnsi="Times New Roman"/>
          <w:color w:val="000000"/>
          <w:szCs w:val="24"/>
        </w:rPr>
        <w:t>80</w:t>
      </w:r>
      <w:r w:rsidRPr="00976C60">
        <w:rPr>
          <w:rFonts w:ascii="Times New Roman" w:eastAsia="Times New Roman" w:hAnsi="Times New Roman"/>
          <w:color w:val="000000"/>
          <w:szCs w:val="24"/>
        </w:rPr>
        <w:t>; di capacità economica e finanziaria</w:t>
      </w:r>
      <w:r>
        <w:rPr>
          <w:rFonts w:ascii="Times New Roman" w:eastAsia="Times New Roman" w:hAnsi="Times New Roman"/>
          <w:color w:val="000000"/>
          <w:szCs w:val="24"/>
        </w:rPr>
        <w:t>,</w:t>
      </w:r>
      <w:r w:rsidRPr="00976C60">
        <w:rPr>
          <w:rFonts w:ascii="Times New Roman" w:eastAsia="Times New Roman" w:hAnsi="Times New Roman"/>
          <w:color w:val="000000"/>
          <w:szCs w:val="24"/>
        </w:rPr>
        <w:t xml:space="preserve"> ex art. </w:t>
      </w:r>
      <w:r>
        <w:rPr>
          <w:rFonts w:ascii="Times New Roman" w:eastAsia="Times New Roman" w:hAnsi="Times New Roman"/>
          <w:color w:val="000000"/>
          <w:szCs w:val="24"/>
        </w:rPr>
        <w:t>83</w:t>
      </w:r>
      <w:r w:rsidRPr="00976C60">
        <w:rPr>
          <w:rFonts w:ascii="Times New Roman" w:eastAsia="Times New Roman" w:hAnsi="Times New Roman"/>
          <w:color w:val="000000"/>
          <w:szCs w:val="24"/>
        </w:rPr>
        <w:t xml:space="preserve">, c. 1, lett. </w:t>
      </w:r>
      <w:r>
        <w:rPr>
          <w:rFonts w:ascii="Times New Roman" w:eastAsia="Times New Roman" w:hAnsi="Times New Roman"/>
          <w:color w:val="000000"/>
          <w:szCs w:val="24"/>
        </w:rPr>
        <w:t>b); di capacità tecnico professionale,</w:t>
      </w:r>
      <w:r w:rsidRPr="00976C60">
        <w:rPr>
          <w:rFonts w:ascii="Times New Roman" w:eastAsia="Times New Roman" w:hAnsi="Times New Roman"/>
          <w:color w:val="000000"/>
          <w:szCs w:val="24"/>
        </w:rPr>
        <w:t xml:space="preserve"> ex art. </w:t>
      </w:r>
      <w:r>
        <w:rPr>
          <w:rFonts w:ascii="Times New Roman" w:eastAsia="Times New Roman" w:hAnsi="Times New Roman"/>
          <w:color w:val="000000"/>
          <w:szCs w:val="24"/>
        </w:rPr>
        <w:t>83</w:t>
      </w:r>
      <w:r w:rsidRPr="00976C60">
        <w:rPr>
          <w:rFonts w:ascii="Times New Roman" w:eastAsia="Times New Roman" w:hAnsi="Times New Roman"/>
          <w:color w:val="000000"/>
          <w:szCs w:val="24"/>
        </w:rPr>
        <w:t xml:space="preserve">, c. 1, lett. </w:t>
      </w:r>
      <w:r>
        <w:rPr>
          <w:rFonts w:ascii="Times New Roman" w:eastAsia="Times New Roman" w:hAnsi="Times New Roman"/>
          <w:color w:val="000000"/>
          <w:szCs w:val="24"/>
        </w:rPr>
        <w:t>c</w:t>
      </w:r>
      <w:r w:rsidRPr="00976C60">
        <w:rPr>
          <w:rFonts w:ascii="Times New Roman" w:eastAsia="Times New Roman" w:hAnsi="Times New Roman"/>
          <w:color w:val="000000"/>
          <w:szCs w:val="24"/>
        </w:rPr>
        <w:t>)</w:t>
      </w:r>
      <w:r>
        <w:rPr>
          <w:rFonts w:ascii="Times New Roman" w:eastAsia="Times New Roman" w:hAnsi="Times New Roman"/>
          <w:color w:val="000000"/>
          <w:szCs w:val="24"/>
        </w:rPr>
        <w:t xml:space="preserve"> del</w:t>
      </w:r>
      <w:r w:rsidRPr="00976C60">
        <w:rPr>
          <w:rFonts w:ascii="Times New Roman" w:eastAsia="Times New Roman" w:hAnsi="Times New Roman"/>
          <w:color w:val="000000"/>
          <w:szCs w:val="24"/>
        </w:rPr>
        <w:t xml:space="preserve"> </w:t>
      </w:r>
      <w:proofErr w:type="spellStart"/>
      <w:r>
        <w:rPr>
          <w:rFonts w:ascii="Times New Roman" w:eastAsia="Times New Roman" w:hAnsi="Times New Roman"/>
          <w:color w:val="000000"/>
          <w:szCs w:val="24"/>
        </w:rPr>
        <w:t>D</w:t>
      </w:r>
      <w:r w:rsidRPr="00976C60">
        <w:rPr>
          <w:rFonts w:ascii="Times New Roman" w:eastAsia="Times New Roman" w:hAnsi="Times New Roman"/>
          <w:color w:val="000000"/>
          <w:szCs w:val="24"/>
        </w:rPr>
        <w:t>.lgs</w:t>
      </w:r>
      <w:proofErr w:type="spellEnd"/>
      <w:r w:rsidRPr="00976C60">
        <w:rPr>
          <w:rFonts w:ascii="Times New Roman" w:eastAsia="Times New Roman" w:hAnsi="Times New Roman"/>
          <w:color w:val="000000"/>
          <w:szCs w:val="24"/>
        </w:rPr>
        <w:t xml:space="preserve"> </w:t>
      </w:r>
      <w:r>
        <w:rPr>
          <w:rFonts w:ascii="Times New Roman" w:eastAsia="Times New Roman" w:hAnsi="Times New Roman"/>
          <w:color w:val="000000"/>
          <w:szCs w:val="24"/>
        </w:rPr>
        <w:t xml:space="preserve">50/16 </w:t>
      </w:r>
      <w:r w:rsidRPr="00976C60">
        <w:rPr>
          <w:rFonts w:ascii="Times New Roman" w:eastAsia="Times New Roman" w:hAnsi="Times New Roman"/>
          <w:color w:val="000000"/>
          <w:szCs w:val="24"/>
        </w:rPr>
        <w:t xml:space="preserve">e </w:t>
      </w:r>
      <w:proofErr w:type="spellStart"/>
      <w:r w:rsidRPr="00976C60">
        <w:rPr>
          <w:rFonts w:ascii="Times New Roman" w:eastAsia="Times New Roman" w:hAnsi="Times New Roman"/>
          <w:color w:val="000000"/>
          <w:szCs w:val="24"/>
        </w:rPr>
        <w:t>ss.mm.ii</w:t>
      </w:r>
      <w:proofErr w:type="spellEnd"/>
      <w:r w:rsidRPr="00976C60">
        <w:rPr>
          <w:rFonts w:ascii="Times New Roman" w:eastAsia="Times New Roman" w:hAnsi="Times New Roman"/>
          <w:color w:val="000000"/>
          <w:szCs w:val="24"/>
        </w:rPr>
        <w:t xml:space="preserve">.. </w:t>
      </w:r>
    </w:p>
    <w:p w:rsidR="00F12A0A" w:rsidRDefault="00F12A0A" w:rsidP="00F12A0A">
      <w:pPr>
        <w:autoSpaceDE w:val="0"/>
        <w:autoSpaceDN w:val="0"/>
        <w:adjustRightInd w:val="0"/>
        <w:jc w:val="both"/>
        <w:rPr>
          <w:rFonts w:ascii="Times New Roman" w:eastAsia="Times New Roman" w:hAnsi="Times New Roman"/>
          <w:color w:val="000000"/>
          <w:szCs w:val="24"/>
        </w:rPr>
      </w:pPr>
      <w:r w:rsidRPr="00976C60">
        <w:rPr>
          <w:rFonts w:ascii="Times New Roman" w:eastAsia="Times New Roman" w:hAnsi="Times New Roman"/>
          <w:color w:val="000000"/>
          <w:szCs w:val="24"/>
        </w:rPr>
        <w:t>Maggior dettagli e altri requisiti nel Disciplinare di gara e nel C</w:t>
      </w:r>
      <w:r>
        <w:rPr>
          <w:rFonts w:ascii="Times New Roman" w:eastAsia="Times New Roman" w:hAnsi="Times New Roman"/>
          <w:color w:val="000000"/>
          <w:szCs w:val="24"/>
        </w:rPr>
        <w:t>apitolato Tecnico.</w:t>
      </w:r>
    </w:p>
    <w:p w:rsidR="00F12A0A" w:rsidRDefault="00F12A0A" w:rsidP="00F12A0A">
      <w:pPr>
        <w:autoSpaceDE w:val="0"/>
        <w:autoSpaceDN w:val="0"/>
        <w:adjustRightInd w:val="0"/>
        <w:jc w:val="both"/>
        <w:rPr>
          <w:rFonts w:ascii="Times New Roman" w:eastAsia="Times New Roman" w:hAnsi="Times New Roman"/>
          <w:color w:val="000000"/>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Pr>
          <w:rFonts w:ascii="Times New Roman" w:eastAsia="Times New Roman" w:hAnsi="Times New Roman"/>
          <w:b/>
          <w:color w:val="000000"/>
          <w:szCs w:val="24"/>
        </w:rPr>
        <w:t>6</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Offerte parziali: </w:t>
      </w:r>
    </w:p>
    <w:p w:rsidR="00574802" w:rsidRPr="000D6A57" w:rsidRDefault="00F12A0A" w:rsidP="00F12A0A">
      <w:pPr>
        <w:autoSpaceDE w:val="0"/>
        <w:autoSpaceDN w:val="0"/>
        <w:adjustRightInd w:val="0"/>
        <w:rPr>
          <w:rFonts w:ascii="Times New Roman" w:eastAsia="Times New Roman" w:hAnsi="Times New Roman"/>
          <w:color w:val="000000"/>
          <w:szCs w:val="24"/>
        </w:rPr>
      </w:pPr>
      <w:r>
        <w:rPr>
          <w:rFonts w:ascii="Times New Roman" w:eastAsia="Times New Roman" w:hAnsi="Times New Roman"/>
          <w:color w:val="000000"/>
          <w:szCs w:val="24"/>
        </w:rPr>
        <w:t>N</w:t>
      </w:r>
      <w:r w:rsidRPr="00B32012">
        <w:rPr>
          <w:rFonts w:ascii="Times New Roman" w:eastAsia="Times New Roman" w:hAnsi="Times New Roman"/>
          <w:color w:val="000000"/>
          <w:szCs w:val="24"/>
        </w:rPr>
        <w:t>on ammesse.</w:t>
      </w:r>
    </w:p>
    <w:p w:rsidR="004C20E5" w:rsidRDefault="004C20E5" w:rsidP="00F12A0A">
      <w:pPr>
        <w:autoSpaceDE w:val="0"/>
        <w:autoSpaceDN w:val="0"/>
        <w:adjustRightInd w:val="0"/>
        <w:rPr>
          <w:rFonts w:ascii="Times New Roman" w:hAnsi="Times New Roman"/>
          <w:b/>
          <w:color w:val="000000"/>
          <w:szCs w:val="24"/>
        </w:rPr>
      </w:pPr>
    </w:p>
    <w:p w:rsidR="00F12A0A" w:rsidRDefault="00F12A0A" w:rsidP="00F12A0A">
      <w:pPr>
        <w:autoSpaceDE w:val="0"/>
        <w:autoSpaceDN w:val="0"/>
        <w:adjustRightInd w:val="0"/>
        <w:rPr>
          <w:rFonts w:ascii="Times New Roman" w:hAnsi="Times New Roman"/>
          <w:b/>
          <w:bCs/>
          <w:color w:val="000000"/>
          <w:sz w:val="23"/>
          <w:szCs w:val="23"/>
        </w:rPr>
      </w:pPr>
      <w:r>
        <w:rPr>
          <w:rFonts w:ascii="Times New Roman" w:hAnsi="Times New Roman"/>
          <w:b/>
          <w:color w:val="000000"/>
          <w:szCs w:val="24"/>
        </w:rPr>
        <w:t>7</w:t>
      </w:r>
      <w:r>
        <w:rPr>
          <w:rFonts w:ascii="Times New Roman" w:hAnsi="Times New Roman"/>
          <w:color w:val="000000"/>
          <w:szCs w:val="24"/>
        </w:rPr>
        <w:t xml:space="preserve">. </w:t>
      </w:r>
      <w:r w:rsidRPr="002A168A">
        <w:rPr>
          <w:rFonts w:ascii="Times New Roman" w:hAnsi="Times New Roman"/>
          <w:b/>
          <w:bCs/>
          <w:color w:val="000000"/>
          <w:sz w:val="23"/>
          <w:szCs w:val="23"/>
        </w:rPr>
        <w:t xml:space="preserve">Lotti: </w:t>
      </w:r>
    </w:p>
    <w:p w:rsidR="00F12A0A" w:rsidRPr="00574802" w:rsidRDefault="00F12A0A" w:rsidP="00574802">
      <w:pPr>
        <w:autoSpaceDE w:val="0"/>
        <w:autoSpaceDN w:val="0"/>
        <w:adjustRightInd w:val="0"/>
        <w:rPr>
          <w:rFonts w:ascii="Times New Roman" w:eastAsia="Times New Roman" w:hAnsi="Times New Roman"/>
          <w:color w:val="000000"/>
          <w:szCs w:val="24"/>
        </w:rPr>
      </w:pPr>
      <w:r>
        <w:rPr>
          <w:rFonts w:ascii="Times New Roman" w:hAnsi="Times New Roman"/>
          <w:color w:val="000000"/>
          <w:sz w:val="23"/>
          <w:szCs w:val="23"/>
        </w:rPr>
        <w:t>N</w:t>
      </w:r>
      <w:r w:rsidRPr="002A168A">
        <w:rPr>
          <w:rFonts w:ascii="Times New Roman" w:hAnsi="Times New Roman"/>
          <w:color w:val="000000"/>
          <w:sz w:val="23"/>
          <w:szCs w:val="23"/>
        </w:rPr>
        <w:t>on è consentito presentare offerta per parte dei servizi</w:t>
      </w:r>
      <w:r>
        <w:rPr>
          <w:rFonts w:ascii="Times New Roman" w:hAnsi="Times New Roman"/>
          <w:color w:val="000000"/>
          <w:sz w:val="23"/>
          <w:szCs w:val="23"/>
        </w:rPr>
        <w:t>.</w:t>
      </w:r>
    </w:p>
    <w:p w:rsidR="00F12A0A" w:rsidRDefault="00F12A0A" w:rsidP="00F12A0A">
      <w:pPr>
        <w:autoSpaceDE w:val="0"/>
        <w:autoSpaceDN w:val="0"/>
        <w:adjustRightInd w:val="0"/>
        <w:jc w:val="both"/>
        <w:rPr>
          <w:rFonts w:ascii="Times New Roman" w:eastAsia="Times New Roman" w:hAnsi="Times New Roman"/>
          <w:b/>
          <w:color w:val="000000"/>
          <w:szCs w:val="24"/>
        </w:rPr>
      </w:pPr>
    </w:p>
    <w:p w:rsidR="00F12A0A" w:rsidRDefault="00F12A0A" w:rsidP="00F12A0A">
      <w:pPr>
        <w:autoSpaceDE w:val="0"/>
        <w:autoSpaceDN w:val="0"/>
        <w:adjustRightInd w:val="0"/>
        <w:jc w:val="both"/>
        <w:rPr>
          <w:rFonts w:ascii="Times New Roman" w:eastAsia="Times New Roman" w:hAnsi="Times New Roman"/>
          <w:b/>
          <w:bCs/>
          <w:color w:val="000000"/>
          <w:szCs w:val="24"/>
        </w:rPr>
      </w:pPr>
      <w:r>
        <w:rPr>
          <w:rFonts w:ascii="Times New Roman" w:eastAsia="Times New Roman" w:hAnsi="Times New Roman"/>
          <w:b/>
          <w:color w:val="000000"/>
          <w:szCs w:val="24"/>
        </w:rPr>
        <w:t>8</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Varianti: </w:t>
      </w:r>
    </w:p>
    <w:p w:rsidR="00F12A0A" w:rsidRPr="00B32012" w:rsidRDefault="00F12A0A" w:rsidP="00F12A0A">
      <w:pPr>
        <w:autoSpaceDE w:val="0"/>
        <w:autoSpaceDN w:val="0"/>
        <w:adjustRightInd w:val="0"/>
        <w:jc w:val="both"/>
        <w:rPr>
          <w:rFonts w:ascii="Times New Roman" w:eastAsia="Times New Roman" w:hAnsi="Times New Roman"/>
          <w:color w:val="000000"/>
          <w:szCs w:val="24"/>
        </w:rPr>
      </w:pPr>
      <w:r w:rsidRPr="00B32012">
        <w:rPr>
          <w:rFonts w:ascii="Times New Roman" w:eastAsia="Times New Roman" w:hAnsi="Times New Roman"/>
          <w:color w:val="000000"/>
          <w:szCs w:val="24"/>
        </w:rPr>
        <w:t>Ammesse se conformi e migliorative degli elem</w:t>
      </w:r>
      <w:r>
        <w:rPr>
          <w:rFonts w:ascii="Times New Roman" w:eastAsia="Times New Roman" w:hAnsi="Times New Roman"/>
          <w:color w:val="000000"/>
          <w:szCs w:val="24"/>
        </w:rPr>
        <w:t xml:space="preserve">enti previsti nel capitolato  ed </w:t>
      </w:r>
      <w:r w:rsidRPr="00B32012">
        <w:rPr>
          <w:rFonts w:ascii="Times New Roman" w:eastAsia="Times New Roman" w:hAnsi="Times New Roman"/>
          <w:color w:val="000000"/>
          <w:szCs w:val="24"/>
        </w:rPr>
        <w:t>approvate dalla stazione appaltante.</w:t>
      </w:r>
    </w:p>
    <w:p w:rsidR="00F12A0A" w:rsidRDefault="00F12A0A" w:rsidP="00F12A0A">
      <w:pPr>
        <w:autoSpaceDE w:val="0"/>
        <w:autoSpaceDN w:val="0"/>
        <w:adjustRightInd w:val="0"/>
        <w:rPr>
          <w:rFonts w:ascii="Times New Roman" w:eastAsia="Times New Roman" w:hAnsi="Times New Roman"/>
          <w:color w:val="000000"/>
          <w:szCs w:val="24"/>
        </w:rPr>
      </w:pPr>
    </w:p>
    <w:p w:rsidR="00F12A0A" w:rsidRDefault="00F12A0A" w:rsidP="00F12A0A">
      <w:pPr>
        <w:autoSpaceDE w:val="0"/>
        <w:autoSpaceDN w:val="0"/>
        <w:adjustRightInd w:val="0"/>
        <w:jc w:val="both"/>
        <w:rPr>
          <w:rFonts w:ascii="Times New Roman" w:eastAsia="Times New Roman" w:hAnsi="Times New Roman"/>
          <w:b/>
          <w:bCs/>
          <w:color w:val="000000"/>
          <w:szCs w:val="24"/>
        </w:rPr>
      </w:pPr>
      <w:r>
        <w:rPr>
          <w:rFonts w:ascii="Times New Roman" w:eastAsia="Times New Roman" w:hAnsi="Times New Roman"/>
          <w:b/>
          <w:color w:val="000000"/>
          <w:szCs w:val="24"/>
        </w:rPr>
        <w:t>9</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Durata del contratto: </w:t>
      </w:r>
    </w:p>
    <w:p w:rsidR="00F12A0A" w:rsidRDefault="00F12A0A" w:rsidP="00F12A0A">
      <w:pPr>
        <w:autoSpaceDE w:val="0"/>
        <w:autoSpaceDN w:val="0"/>
        <w:adjustRightInd w:val="0"/>
        <w:jc w:val="both"/>
        <w:rPr>
          <w:rFonts w:ascii="Times New Roman" w:eastAsia="Times New Roman" w:hAnsi="Times New Roman"/>
          <w:color w:val="000000"/>
          <w:szCs w:val="24"/>
        </w:rPr>
      </w:pPr>
      <w:r w:rsidRPr="00F531E1">
        <w:rPr>
          <w:rFonts w:ascii="Times New Roman" w:eastAsia="Times New Roman" w:hAnsi="Times New Roman"/>
          <w:color w:val="000000"/>
          <w:szCs w:val="24"/>
        </w:rPr>
        <w:t xml:space="preserve">La durata dell’appalto è pari a 3 (tre) anni, </w:t>
      </w:r>
      <w:r w:rsidR="00F531E1">
        <w:rPr>
          <w:rFonts w:ascii="Times New Roman" w:eastAsia="Times New Roman" w:hAnsi="Times New Roman"/>
          <w:color w:val="000000"/>
          <w:szCs w:val="24"/>
        </w:rPr>
        <w:t>2017-2018-2019,</w:t>
      </w:r>
      <w:r w:rsidRPr="00F531E1">
        <w:rPr>
          <w:rFonts w:ascii="Times New Roman" w:eastAsia="Times New Roman" w:hAnsi="Times New Roman"/>
          <w:color w:val="000000"/>
          <w:szCs w:val="24"/>
        </w:rPr>
        <w:t xml:space="preserve"> a partire</w:t>
      </w:r>
      <w:r w:rsidRPr="00B32012">
        <w:rPr>
          <w:rFonts w:ascii="Times New Roman" w:eastAsia="Times New Roman" w:hAnsi="Times New Roman"/>
          <w:color w:val="000000"/>
          <w:szCs w:val="24"/>
        </w:rPr>
        <w:t xml:space="preserve"> dall</w:t>
      </w:r>
      <w:r>
        <w:rPr>
          <w:rFonts w:ascii="Times New Roman" w:eastAsia="Times New Roman" w:hAnsi="Times New Roman"/>
          <w:color w:val="000000"/>
          <w:szCs w:val="24"/>
        </w:rPr>
        <w:t>a data di pubblicazione della determinazione di affidamento del servizio</w:t>
      </w:r>
      <w:r w:rsidR="008A655D">
        <w:rPr>
          <w:rFonts w:ascii="Times New Roman" w:eastAsia="Times New Roman" w:hAnsi="Times New Roman"/>
          <w:color w:val="000000"/>
          <w:szCs w:val="24"/>
        </w:rPr>
        <w:t>, fino al 31/12/2019</w:t>
      </w:r>
      <w:r w:rsidRPr="00B32012">
        <w:rPr>
          <w:rFonts w:ascii="Times New Roman" w:eastAsia="Times New Roman" w:hAnsi="Times New Roman"/>
          <w:color w:val="000000"/>
          <w:szCs w:val="24"/>
        </w:rPr>
        <w:t>.</w:t>
      </w:r>
    </w:p>
    <w:p w:rsidR="00F12A0A" w:rsidRDefault="00F12A0A" w:rsidP="00F12A0A">
      <w:pPr>
        <w:jc w:val="both"/>
        <w:rPr>
          <w:rFonts w:ascii="Times New Roman" w:eastAsia="Times New Roman" w:hAnsi="Times New Roman"/>
          <w:color w:val="000000"/>
          <w:szCs w:val="24"/>
        </w:rPr>
      </w:pPr>
      <w:r w:rsidRPr="00D12A86">
        <w:rPr>
          <w:rFonts w:ascii="Times New Roman" w:eastAsia="Times New Roman" w:hAnsi="Times New Roman"/>
          <w:color w:val="000000"/>
          <w:szCs w:val="24"/>
        </w:rPr>
        <w:t xml:space="preserve">Il soggetto aggiudicatario dei servizi, al fine di garantire la necessaria continuità ed il normale svolgimento degli stessi, al termine del contratto ed in presenza di gara d’appalto in corso di svolgimento, è obbligata ad accettare la proroga del contratto sino all’espletamento della gara stessa </w:t>
      </w:r>
      <w:r>
        <w:rPr>
          <w:rFonts w:ascii="Times New Roman" w:eastAsia="Times New Roman" w:hAnsi="Times New Roman"/>
          <w:color w:val="000000"/>
          <w:szCs w:val="24"/>
        </w:rPr>
        <w:t xml:space="preserve">per un massimo di mesi 6 (sei), così come previsto dall’art. 106 del </w:t>
      </w:r>
      <w:proofErr w:type="spellStart"/>
      <w:r>
        <w:rPr>
          <w:rFonts w:ascii="Times New Roman" w:eastAsia="Times New Roman" w:hAnsi="Times New Roman"/>
          <w:color w:val="000000"/>
          <w:szCs w:val="24"/>
        </w:rPr>
        <w:t>D.Lgs</w:t>
      </w:r>
      <w:proofErr w:type="spellEnd"/>
      <w:r>
        <w:rPr>
          <w:rFonts w:ascii="Times New Roman" w:eastAsia="Times New Roman" w:hAnsi="Times New Roman"/>
          <w:color w:val="000000"/>
          <w:szCs w:val="24"/>
        </w:rPr>
        <w:t xml:space="preserve"> 50/2016.</w:t>
      </w:r>
    </w:p>
    <w:p w:rsidR="00F12A0A" w:rsidRDefault="00F12A0A" w:rsidP="00F12A0A">
      <w:pPr>
        <w:autoSpaceDE w:val="0"/>
        <w:autoSpaceDN w:val="0"/>
        <w:adjustRightInd w:val="0"/>
        <w:rPr>
          <w:rFonts w:ascii="Times New Roman" w:eastAsia="Times New Roman" w:hAnsi="Times New Roman"/>
          <w:color w:val="000000"/>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Pr>
          <w:rFonts w:ascii="Times New Roman" w:eastAsia="Times New Roman" w:hAnsi="Times New Roman"/>
          <w:b/>
          <w:color w:val="000000"/>
          <w:szCs w:val="24"/>
        </w:rPr>
        <w:t>10</w:t>
      </w:r>
      <w:r w:rsidRPr="00B32012">
        <w:rPr>
          <w:rFonts w:ascii="Times New Roman" w:eastAsia="Times New Roman" w:hAnsi="Times New Roman"/>
          <w:color w:val="000000"/>
          <w:szCs w:val="24"/>
        </w:rPr>
        <w:t xml:space="preserve">. </w:t>
      </w:r>
      <w:r>
        <w:rPr>
          <w:b/>
          <w:bCs/>
          <w:sz w:val="23"/>
          <w:szCs w:val="23"/>
        </w:rPr>
        <w:t>Tipo di procedura e criterio di aggiudicazione</w:t>
      </w:r>
      <w:r w:rsidRPr="00B32012">
        <w:rPr>
          <w:rFonts w:ascii="Times New Roman" w:eastAsia="Times New Roman" w:hAnsi="Times New Roman"/>
          <w:b/>
          <w:bCs/>
          <w:color w:val="000000"/>
          <w:szCs w:val="24"/>
        </w:rPr>
        <w:t xml:space="preserve">: </w:t>
      </w:r>
    </w:p>
    <w:p w:rsidR="00F12A0A" w:rsidRPr="00421649" w:rsidRDefault="00F12A0A" w:rsidP="00F12A0A">
      <w:pPr>
        <w:autoSpaceDE w:val="0"/>
        <w:autoSpaceDN w:val="0"/>
        <w:adjustRightInd w:val="0"/>
        <w:jc w:val="both"/>
        <w:rPr>
          <w:rFonts w:ascii="Times New Roman" w:eastAsia="Times New Roman" w:hAnsi="Times New Roman"/>
          <w:bCs/>
          <w:color w:val="000000"/>
          <w:szCs w:val="24"/>
        </w:rPr>
      </w:pPr>
      <w:r w:rsidRPr="00421649">
        <w:rPr>
          <w:rFonts w:ascii="Times New Roman" w:eastAsia="Times New Roman" w:hAnsi="Times New Roman"/>
          <w:bCs/>
          <w:color w:val="000000"/>
          <w:szCs w:val="24"/>
        </w:rPr>
        <w:t xml:space="preserve">Affidamento mediante procedura aperta ai sensi dell’art. 60 del </w:t>
      </w:r>
      <w:proofErr w:type="spellStart"/>
      <w:r w:rsidRPr="00421649">
        <w:rPr>
          <w:rFonts w:ascii="Times New Roman" w:eastAsia="Times New Roman" w:hAnsi="Times New Roman"/>
          <w:bCs/>
          <w:color w:val="000000"/>
          <w:szCs w:val="24"/>
        </w:rPr>
        <w:t>D.Lgs</w:t>
      </w:r>
      <w:proofErr w:type="spellEnd"/>
      <w:r w:rsidRPr="00421649">
        <w:rPr>
          <w:rFonts w:ascii="Times New Roman" w:eastAsia="Times New Roman" w:hAnsi="Times New Roman"/>
          <w:bCs/>
          <w:color w:val="000000"/>
          <w:szCs w:val="24"/>
        </w:rPr>
        <w:t xml:space="preserve"> n. 50/2016 e </w:t>
      </w:r>
      <w:proofErr w:type="spellStart"/>
      <w:r w:rsidRPr="00421649">
        <w:rPr>
          <w:rFonts w:ascii="Times New Roman" w:eastAsia="Times New Roman" w:hAnsi="Times New Roman"/>
          <w:bCs/>
          <w:color w:val="000000"/>
          <w:szCs w:val="24"/>
        </w:rPr>
        <w:t>s.m.i.</w:t>
      </w:r>
      <w:proofErr w:type="spellEnd"/>
      <w:r w:rsidRPr="00421649">
        <w:rPr>
          <w:rFonts w:ascii="Times New Roman" w:eastAsia="Times New Roman" w:hAnsi="Times New Roman"/>
          <w:bCs/>
          <w:color w:val="000000"/>
          <w:szCs w:val="24"/>
        </w:rPr>
        <w:t xml:space="preserve"> con il criterio dell’offerta economicamente più vantaggiosa </w:t>
      </w:r>
      <w:r w:rsidRPr="00421649">
        <w:rPr>
          <w:rFonts w:ascii="Times New Roman" w:eastAsia="Times New Roman" w:hAnsi="Times New Roman"/>
          <w:bCs/>
          <w:lang w:eastAsia="en-US"/>
        </w:rPr>
        <w:t xml:space="preserve">ai sensi dell’art. 95 del </w:t>
      </w:r>
      <w:proofErr w:type="spellStart"/>
      <w:r w:rsidRPr="00421649">
        <w:rPr>
          <w:rFonts w:ascii="Times New Roman" w:eastAsia="Times New Roman" w:hAnsi="Times New Roman"/>
          <w:bCs/>
          <w:lang w:eastAsia="en-US"/>
        </w:rPr>
        <w:t>D.Lgs</w:t>
      </w:r>
      <w:proofErr w:type="spellEnd"/>
      <w:r w:rsidRPr="00421649">
        <w:rPr>
          <w:rFonts w:ascii="Times New Roman" w:eastAsia="Times New Roman" w:hAnsi="Times New Roman"/>
          <w:bCs/>
          <w:lang w:eastAsia="en-US"/>
        </w:rPr>
        <w:t xml:space="preserve"> 50/2016 e</w:t>
      </w:r>
      <w:r w:rsidRPr="00421649">
        <w:rPr>
          <w:rFonts w:ascii="Times New Roman" w:eastAsia="Times New Roman" w:hAnsi="Times New Roman"/>
          <w:bCs/>
          <w:color w:val="000000"/>
          <w:szCs w:val="24"/>
        </w:rPr>
        <w:t xml:space="preserve"> </w:t>
      </w:r>
      <w:proofErr w:type="spellStart"/>
      <w:r w:rsidRPr="00421649">
        <w:rPr>
          <w:rFonts w:ascii="Times New Roman" w:eastAsia="Times New Roman" w:hAnsi="Times New Roman"/>
          <w:bCs/>
          <w:color w:val="000000"/>
          <w:szCs w:val="24"/>
        </w:rPr>
        <w:t>s.m.i</w:t>
      </w:r>
      <w:r>
        <w:rPr>
          <w:rFonts w:ascii="Times New Roman" w:eastAsia="Times New Roman" w:hAnsi="Times New Roman"/>
          <w:b/>
          <w:bCs/>
          <w:color w:val="000000"/>
          <w:szCs w:val="24"/>
        </w:rPr>
        <w:t>.</w:t>
      </w:r>
      <w:proofErr w:type="spellEnd"/>
      <w:r>
        <w:rPr>
          <w:rFonts w:ascii="Times New Roman" w:eastAsia="Times New Roman" w:hAnsi="Times New Roman"/>
          <w:b/>
          <w:bCs/>
          <w:color w:val="000000"/>
          <w:szCs w:val="24"/>
        </w:rPr>
        <w:t xml:space="preserve"> </w:t>
      </w:r>
      <w:r w:rsidRPr="00421649">
        <w:rPr>
          <w:rFonts w:ascii="Times New Roman" w:eastAsia="Times New Roman" w:hAnsi="Times New Roman"/>
          <w:bCs/>
          <w:color w:val="000000"/>
          <w:szCs w:val="24"/>
        </w:rPr>
        <w:t xml:space="preserve">sulla base dei criteri indicati di seguito:1) offerta tecnica – </w:t>
      </w:r>
      <w:proofErr w:type="spellStart"/>
      <w:r w:rsidRPr="00421649">
        <w:rPr>
          <w:rFonts w:ascii="Times New Roman" w:eastAsia="Times New Roman" w:hAnsi="Times New Roman"/>
          <w:bCs/>
          <w:color w:val="000000"/>
          <w:szCs w:val="24"/>
        </w:rPr>
        <w:t>max</w:t>
      </w:r>
      <w:proofErr w:type="spellEnd"/>
      <w:r w:rsidRPr="00421649">
        <w:rPr>
          <w:rFonts w:ascii="Times New Roman" w:eastAsia="Times New Roman" w:hAnsi="Times New Roman"/>
          <w:bCs/>
          <w:color w:val="000000"/>
          <w:szCs w:val="24"/>
        </w:rPr>
        <w:t xml:space="preserve"> punti </w:t>
      </w:r>
      <w:r w:rsidR="000E6BC2">
        <w:rPr>
          <w:rFonts w:ascii="Times New Roman" w:eastAsia="Times New Roman" w:hAnsi="Times New Roman"/>
          <w:bCs/>
          <w:color w:val="000000"/>
          <w:szCs w:val="24"/>
        </w:rPr>
        <w:t>8</w:t>
      </w:r>
      <w:r w:rsidRPr="00421649">
        <w:rPr>
          <w:rFonts w:ascii="Times New Roman" w:eastAsia="Times New Roman" w:hAnsi="Times New Roman"/>
          <w:bCs/>
          <w:color w:val="000000"/>
          <w:szCs w:val="24"/>
        </w:rPr>
        <w:t xml:space="preserve">0; 2) offerta economica </w:t>
      </w:r>
      <w:proofErr w:type="spellStart"/>
      <w:r w:rsidRPr="00421649">
        <w:rPr>
          <w:rFonts w:ascii="Times New Roman" w:eastAsia="Times New Roman" w:hAnsi="Times New Roman"/>
          <w:bCs/>
          <w:color w:val="000000"/>
          <w:szCs w:val="24"/>
        </w:rPr>
        <w:t>–max</w:t>
      </w:r>
      <w:proofErr w:type="spellEnd"/>
      <w:r w:rsidRPr="00421649">
        <w:rPr>
          <w:rFonts w:ascii="Times New Roman" w:eastAsia="Times New Roman" w:hAnsi="Times New Roman"/>
          <w:bCs/>
          <w:color w:val="000000"/>
          <w:szCs w:val="24"/>
        </w:rPr>
        <w:t xml:space="preserve"> punti </w:t>
      </w:r>
      <w:r w:rsidR="000E6BC2">
        <w:rPr>
          <w:rFonts w:ascii="Times New Roman" w:eastAsia="Times New Roman" w:hAnsi="Times New Roman"/>
          <w:bCs/>
          <w:color w:val="000000"/>
          <w:szCs w:val="24"/>
        </w:rPr>
        <w:t>2</w:t>
      </w:r>
      <w:r w:rsidRPr="00421649">
        <w:rPr>
          <w:rFonts w:ascii="Times New Roman" w:eastAsia="Times New Roman" w:hAnsi="Times New Roman"/>
          <w:bCs/>
          <w:color w:val="000000"/>
          <w:szCs w:val="24"/>
        </w:rPr>
        <w:t>0. Sub criteri e sub punteggi nel disciplinare di gara.</w:t>
      </w:r>
    </w:p>
    <w:p w:rsidR="00A1285F" w:rsidRPr="00434346" w:rsidRDefault="00A1285F" w:rsidP="00A1285F">
      <w:pPr>
        <w:autoSpaceDE w:val="0"/>
        <w:autoSpaceDN w:val="0"/>
        <w:adjustRightInd w:val="0"/>
        <w:jc w:val="both"/>
        <w:rPr>
          <w:rFonts w:ascii="Times New Roman" w:eastAsia="Times New Roman" w:hAnsi="Times New Roman"/>
          <w:bCs/>
          <w:color w:val="000000"/>
          <w:szCs w:val="24"/>
        </w:rPr>
      </w:pPr>
      <w:r w:rsidRPr="00434346">
        <w:rPr>
          <w:rFonts w:ascii="Times New Roman" w:eastAsia="Times New Roman" w:hAnsi="Times New Roman"/>
          <w:bCs/>
          <w:color w:val="000000"/>
          <w:szCs w:val="24"/>
        </w:rPr>
        <w:t xml:space="preserve">Si procederà all'aggiudica anche in presenza di una sola offerta purché valida e conveniente in relazione all'oggetto del contratto. </w:t>
      </w:r>
    </w:p>
    <w:p w:rsidR="00A1285F" w:rsidRPr="005855EE" w:rsidRDefault="00A1285F" w:rsidP="00A1285F">
      <w:pPr>
        <w:autoSpaceDE w:val="0"/>
        <w:autoSpaceDN w:val="0"/>
        <w:adjustRightInd w:val="0"/>
        <w:jc w:val="both"/>
        <w:rPr>
          <w:rFonts w:ascii="Times New Roman" w:eastAsia="Times New Roman" w:hAnsi="Times New Roman"/>
          <w:color w:val="000000"/>
          <w:szCs w:val="24"/>
        </w:rPr>
      </w:pPr>
      <w:r w:rsidRPr="004A7AAC">
        <w:rPr>
          <w:rFonts w:ascii="Times New Roman" w:eastAsia="Times New Roman" w:hAnsi="Times New Roman"/>
          <w:color w:val="000000"/>
          <w:szCs w:val="24"/>
        </w:rPr>
        <w:t>L’espletamento delle operazioni di gara, sarà attivato posteriormente alla data di scadenza fissata per la presentazione delle offerte, da parte di apposita Commissione Giudicatrice, che verrà nominata e costituita dopo il termine di scadenza delle offerte medesime.</w:t>
      </w:r>
    </w:p>
    <w:p w:rsidR="00F12A0A" w:rsidRPr="006D1E1E" w:rsidRDefault="00F12A0A" w:rsidP="00F12A0A">
      <w:pPr>
        <w:autoSpaceDE w:val="0"/>
        <w:autoSpaceDN w:val="0"/>
        <w:adjustRightInd w:val="0"/>
        <w:rPr>
          <w:rFonts w:ascii="Times New Roman" w:eastAsia="Times New Roman" w:hAnsi="Times New Roman"/>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sidRPr="00FC4CCA">
        <w:rPr>
          <w:rFonts w:ascii="Times New Roman" w:eastAsia="Times New Roman" w:hAnsi="Times New Roman"/>
          <w:b/>
          <w:color w:val="000000"/>
          <w:szCs w:val="24"/>
        </w:rPr>
        <w:t>1</w:t>
      </w:r>
      <w:r>
        <w:rPr>
          <w:rFonts w:ascii="Times New Roman" w:eastAsia="Times New Roman" w:hAnsi="Times New Roman"/>
          <w:b/>
          <w:color w:val="000000"/>
          <w:szCs w:val="24"/>
        </w:rPr>
        <w:t>1</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Termine per la ricezione delle offerte: </w:t>
      </w:r>
    </w:p>
    <w:p w:rsidR="00F12A0A" w:rsidRPr="008A655D" w:rsidRDefault="00F12A0A" w:rsidP="00F12A0A">
      <w:pPr>
        <w:pStyle w:val="Style1"/>
        <w:widowControl/>
        <w:spacing w:before="24" w:line="240" w:lineRule="auto"/>
        <w:ind w:firstLine="0"/>
        <w:rPr>
          <w:rFonts w:ascii="Times New Roman" w:eastAsia="Times New Roman" w:hAnsi="Times New Roman"/>
          <w:b/>
          <w:bCs/>
          <w:lang w:eastAsia="en-US"/>
        </w:rPr>
      </w:pPr>
      <w:r w:rsidRPr="009858B1">
        <w:rPr>
          <w:rFonts w:ascii="Times New Roman" w:eastAsia="Times New Roman" w:hAnsi="Times New Roman"/>
        </w:rPr>
        <w:t xml:space="preserve">I soggetti che intendono partecipare alla procedura di selezione dovranno far pervenire la domanda di partecipazione e la documentazione per la valutazione del progetto, </w:t>
      </w:r>
      <w:r w:rsidRPr="005037F7">
        <w:rPr>
          <w:rFonts w:ascii="Times New Roman" w:eastAsia="Times New Roman" w:hAnsi="Times New Roman"/>
          <w:lang w:eastAsia="en-US"/>
        </w:rPr>
        <w:t xml:space="preserve">entro e non oltre le </w:t>
      </w:r>
      <w:r w:rsidRPr="005037F7">
        <w:rPr>
          <w:rFonts w:ascii="Times New Roman" w:eastAsia="Times New Roman" w:hAnsi="Times New Roman"/>
          <w:b/>
          <w:bCs/>
          <w:lang w:eastAsia="en-US"/>
        </w:rPr>
        <w:t xml:space="preserve">ore </w:t>
      </w:r>
      <w:r w:rsidR="00C87E21">
        <w:rPr>
          <w:rFonts w:ascii="Times New Roman" w:eastAsia="Times New Roman" w:hAnsi="Times New Roman"/>
          <w:b/>
          <w:bCs/>
          <w:lang w:eastAsia="en-US"/>
        </w:rPr>
        <w:t>10:</w:t>
      </w:r>
      <w:r w:rsidRPr="005037F7">
        <w:rPr>
          <w:rFonts w:ascii="Times New Roman" w:eastAsia="Times New Roman" w:hAnsi="Times New Roman"/>
          <w:b/>
          <w:bCs/>
          <w:lang w:eastAsia="en-US"/>
        </w:rPr>
        <w:t>00 del</w:t>
      </w:r>
      <w:r>
        <w:rPr>
          <w:rFonts w:ascii="Times New Roman" w:eastAsia="Times New Roman" w:hAnsi="Times New Roman"/>
          <w:b/>
          <w:bCs/>
          <w:lang w:eastAsia="en-US"/>
        </w:rPr>
        <w:t xml:space="preserve">  </w:t>
      </w:r>
      <w:r w:rsidR="008A655D">
        <w:rPr>
          <w:rFonts w:ascii="Times New Roman" w:eastAsia="Times New Roman" w:hAnsi="Times New Roman"/>
          <w:b/>
          <w:bCs/>
          <w:lang w:eastAsia="en-US"/>
        </w:rPr>
        <w:t>08/02/2017</w:t>
      </w:r>
      <w:r w:rsidRPr="005037F7">
        <w:rPr>
          <w:rFonts w:ascii="Times New Roman" w:eastAsia="Times New Roman" w:hAnsi="Times New Roman"/>
          <w:b/>
          <w:bCs/>
          <w:lang w:eastAsia="en-US"/>
        </w:rPr>
        <w:t xml:space="preserve">, </w:t>
      </w:r>
      <w:r w:rsidRPr="005037F7">
        <w:rPr>
          <w:rFonts w:ascii="Times New Roman" w:eastAsia="Times New Roman" w:hAnsi="Times New Roman"/>
          <w:lang w:eastAsia="en-US"/>
        </w:rPr>
        <w:t xml:space="preserve">pena l'esclusione, in un unico plico sigillato al </w:t>
      </w:r>
      <w:r w:rsidRPr="003A5017">
        <w:rPr>
          <w:rFonts w:ascii="Times New Roman" w:hAnsi="Times New Roman"/>
          <w:b/>
          <w:bCs/>
        </w:rPr>
        <w:t>Comune di Sorrento – CUCPS Piazza Sant’Antonino n. 1 – 80065 – Sorrento (</w:t>
      </w:r>
      <w:proofErr w:type="spellStart"/>
      <w:r w:rsidRPr="003A5017">
        <w:rPr>
          <w:rFonts w:ascii="Times New Roman" w:hAnsi="Times New Roman"/>
          <w:b/>
          <w:bCs/>
        </w:rPr>
        <w:t>Na</w:t>
      </w:r>
      <w:proofErr w:type="spellEnd"/>
      <w:r w:rsidRPr="003A5017">
        <w:rPr>
          <w:rFonts w:ascii="Times New Roman" w:hAnsi="Times New Roman"/>
          <w:b/>
          <w:bCs/>
        </w:rPr>
        <w:t>)</w:t>
      </w:r>
      <w:r>
        <w:rPr>
          <w:rFonts w:ascii="Times New Roman" w:eastAsia="Times New Roman" w:hAnsi="Times New Roman"/>
          <w:lang w:eastAsia="en-US"/>
        </w:rPr>
        <w:t xml:space="preserve"> </w:t>
      </w:r>
    </w:p>
    <w:p w:rsidR="00F12A0A" w:rsidRPr="00AF0EC9" w:rsidRDefault="00F12A0A" w:rsidP="00F12A0A">
      <w:pPr>
        <w:pStyle w:val="Style1"/>
        <w:widowControl/>
        <w:spacing w:before="24" w:line="240" w:lineRule="auto"/>
        <w:ind w:firstLine="0"/>
        <w:rPr>
          <w:rFonts w:ascii="Times New Roman" w:eastAsia="Times New Roman" w:hAnsi="Times New Roman"/>
          <w:lang w:eastAsia="en-US"/>
        </w:rPr>
      </w:pPr>
      <w:r w:rsidRPr="005037F7">
        <w:rPr>
          <w:rFonts w:ascii="Times New Roman" w:eastAsia="Times New Roman" w:hAnsi="Times New Roman"/>
          <w:lang w:eastAsia="en-US"/>
        </w:rPr>
        <w:t>Il recapito del plico rimane ad esclusivo rischio del mittente</w:t>
      </w:r>
      <w:r>
        <w:rPr>
          <w:rFonts w:ascii="Times New Roman" w:eastAsia="Times New Roman" w:hAnsi="Times New Roman"/>
          <w:lang w:eastAsia="en-US"/>
        </w:rPr>
        <w:t>.</w:t>
      </w:r>
    </w:p>
    <w:p w:rsidR="00F12A0A" w:rsidRDefault="00F12A0A" w:rsidP="00F12A0A">
      <w:pPr>
        <w:autoSpaceDE w:val="0"/>
        <w:autoSpaceDN w:val="0"/>
        <w:adjustRightInd w:val="0"/>
        <w:rPr>
          <w:rFonts w:ascii="Times New Roman" w:eastAsia="Times New Roman" w:hAnsi="Times New Roman"/>
          <w:color w:val="000000"/>
          <w:szCs w:val="24"/>
        </w:rPr>
      </w:pPr>
    </w:p>
    <w:p w:rsidR="00B6015A" w:rsidRDefault="00B6015A" w:rsidP="00F12A0A">
      <w:pPr>
        <w:autoSpaceDE w:val="0"/>
        <w:autoSpaceDN w:val="0"/>
        <w:adjustRightInd w:val="0"/>
        <w:rPr>
          <w:rFonts w:ascii="Times New Roman" w:eastAsia="Times New Roman" w:hAnsi="Times New Roman"/>
          <w:b/>
          <w:color w:val="000000"/>
          <w:szCs w:val="24"/>
        </w:rPr>
      </w:pPr>
    </w:p>
    <w:p w:rsidR="00B6015A" w:rsidRDefault="00B6015A" w:rsidP="00F12A0A">
      <w:pPr>
        <w:autoSpaceDE w:val="0"/>
        <w:autoSpaceDN w:val="0"/>
        <w:adjustRightInd w:val="0"/>
        <w:rPr>
          <w:rFonts w:ascii="Times New Roman" w:eastAsia="Times New Roman" w:hAnsi="Times New Roman"/>
          <w:b/>
          <w:color w:val="000000"/>
          <w:szCs w:val="24"/>
        </w:rPr>
      </w:pPr>
    </w:p>
    <w:p w:rsidR="00F12A0A" w:rsidRDefault="00F12A0A" w:rsidP="00F12A0A">
      <w:pPr>
        <w:autoSpaceDE w:val="0"/>
        <w:autoSpaceDN w:val="0"/>
        <w:adjustRightInd w:val="0"/>
        <w:rPr>
          <w:rFonts w:ascii="Times New Roman" w:eastAsia="Times New Roman" w:hAnsi="Times New Roman"/>
          <w:color w:val="000000"/>
          <w:szCs w:val="24"/>
        </w:rPr>
      </w:pPr>
      <w:r w:rsidRPr="00FC4CCA">
        <w:rPr>
          <w:rFonts w:ascii="Times New Roman" w:eastAsia="Times New Roman" w:hAnsi="Times New Roman"/>
          <w:b/>
          <w:color w:val="000000"/>
          <w:szCs w:val="24"/>
        </w:rPr>
        <w:t>1</w:t>
      </w:r>
      <w:r>
        <w:rPr>
          <w:rFonts w:ascii="Times New Roman" w:eastAsia="Times New Roman" w:hAnsi="Times New Roman"/>
          <w:b/>
          <w:color w:val="000000"/>
          <w:szCs w:val="24"/>
        </w:rPr>
        <w:t>2</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Offerte Anomale</w:t>
      </w:r>
      <w:r w:rsidRPr="00B32012">
        <w:rPr>
          <w:rFonts w:ascii="Times New Roman" w:eastAsia="Times New Roman" w:hAnsi="Times New Roman"/>
          <w:color w:val="000000"/>
          <w:szCs w:val="24"/>
        </w:rPr>
        <w:t xml:space="preserve">: </w:t>
      </w:r>
    </w:p>
    <w:p w:rsidR="00F12A0A" w:rsidRDefault="00F12A0A" w:rsidP="00F12A0A">
      <w:pPr>
        <w:autoSpaceDE w:val="0"/>
        <w:autoSpaceDN w:val="0"/>
        <w:adjustRightInd w:val="0"/>
        <w:jc w:val="both"/>
        <w:rPr>
          <w:rFonts w:ascii="Times New Roman" w:eastAsia="Times New Roman" w:hAnsi="Times New Roman"/>
          <w:color w:val="000000"/>
          <w:szCs w:val="24"/>
        </w:rPr>
      </w:pPr>
      <w:r>
        <w:rPr>
          <w:rFonts w:ascii="Times New Roman" w:eastAsia="Times New Roman" w:hAnsi="Times New Roman"/>
          <w:color w:val="000000"/>
          <w:szCs w:val="24"/>
        </w:rPr>
        <w:t>N</w:t>
      </w:r>
      <w:r w:rsidRPr="00B32012">
        <w:rPr>
          <w:rFonts w:ascii="Times New Roman" w:eastAsia="Times New Roman" w:hAnsi="Times New Roman"/>
          <w:color w:val="000000"/>
          <w:szCs w:val="24"/>
        </w:rPr>
        <w:t>el caso vengano presentate offerte anormalmente basse la S.A.</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procederà ai s</w:t>
      </w:r>
      <w:r>
        <w:rPr>
          <w:rFonts w:ascii="Times New Roman" w:eastAsia="Times New Roman" w:hAnsi="Times New Roman"/>
          <w:color w:val="000000"/>
          <w:szCs w:val="24"/>
        </w:rPr>
        <w:t xml:space="preserve">ensi degli art. 97 </w:t>
      </w:r>
      <w:proofErr w:type="spellStart"/>
      <w:r w:rsidRPr="00B32012">
        <w:rPr>
          <w:rFonts w:ascii="Times New Roman" w:eastAsia="Times New Roman" w:hAnsi="Times New Roman"/>
          <w:color w:val="000000"/>
          <w:szCs w:val="24"/>
        </w:rPr>
        <w:t>D.Lgs.</w:t>
      </w:r>
      <w:proofErr w:type="spellEnd"/>
      <w:r w:rsidRPr="00B32012">
        <w:rPr>
          <w:rFonts w:ascii="Times New Roman" w:eastAsia="Times New Roman" w:hAnsi="Times New Roman"/>
          <w:color w:val="000000"/>
          <w:szCs w:val="24"/>
        </w:rPr>
        <w:t xml:space="preserve"> </w:t>
      </w:r>
      <w:r>
        <w:rPr>
          <w:rFonts w:ascii="Times New Roman" w:eastAsia="Times New Roman" w:hAnsi="Times New Roman"/>
          <w:color w:val="000000"/>
          <w:szCs w:val="24"/>
        </w:rPr>
        <w:t>50/16</w:t>
      </w:r>
      <w:r w:rsidRPr="00B32012">
        <w:rPr>
          <w:rFonts w:ascii="Times New Roman" w:eastAsia="Times New Roman" w:hAnsi="Times New Roman"/>
          <w:color w:val="000000"/>
          <w:szCs w:val="24"/>
        </w:rPr>
        <w:t xml:space="preserve"> e </w:t>
      </w:r>
      <w:proofErr w:type="spellStart"/>
      <w:r>
        <w:rPr>
          <w:rFonts w:ascii="Times New Roman" w:eastAsia="Times New Roman" w:hAnsi="Times New Roman"/>
          <w:color w:val="000000"/>
          <w:szCs w:val="24"/>
        </w:rPr>
        <w:t>s</w:t>
      </w:r>
      <w:r w:rsidRPr="00B32012">
        <w:rPr>
          <w:rFonts w:ascii="Times New Roman" w:eastAsia="Times New Roman" w:hAnsi="Times New Roman"/>
          <w:color w:val="000000"/>
          <w:szCs w:val="24"/>
        </w:rPr>
        <w:t>s.</w:t>
      </w:r>
      <w:r>
        <w:rPr>
          <w:rFonts w:ascii="Times New Roman" w:eastAsia="Times New Roman" w:hAnsi="Times New Roman"/>
          <w:color w:val="000000"/>
          <w:szCs w:val="24"/>
        </w:rPr>
        <w:t>m</w:t>
      </w:r>
      <w:r w:rsidRPr="00B32012">
        <w:rPr>
          <w:rFonts w:ascii="Times New Roman" w:eastAsia="Times New Roman" w:hAnsi="Times New Roman"/>
          <w:color w:val="000000"/>
          <w:szCs w:val="24"/>
        </w:rPr>
        <w:t>m.</w:t>
      </w:r>
      <w:r>
        <w:rPr>
          <w:rFonts w:ascii="Times New Roman" w:eastAsia="Times New Roman" w:hAnsi="Times New Roman"/>
          <w:color w:val="000000"/>
          <w:szCs w:val="24"/>
        </w:rPr>
        <w:t>i</w:t>
      </w:r>
      <w:r w:rsidRPr="00B32012">
        <w:rPr>
          <w:rFonts w:ascii="Times New Roman" w:eastAsia="Times New Roman" w:hAnsi="Times New Roman"/>
          <w:color w:val="000000"/>
          <w:szCs w:val="24"/>
        </w:rPr>
        <w:t>i</w:t>
      </w:r>
      <w:proofErr w:type="spellEnd"/>
      <w:r w:rsidRPr="00B32012">
        <w:rPr>
          <w:rFonts w:ascii="Times New Roman" w:eastAsia="Times New Roman" w:hAnsi="Times New Roman"/>
          <w:color w:val="000000"/>
          <w:szCs w:val="24"/>
        </w:rPr>
        <w:t>.</w:t>
      </w:r>
      <w:r>
        <w:rPr>
          <w:rFonts w:ascii="Times New Roman" w:eastAsia="Times New Roman" w:hAnsi="Times New Roman"/>
          <w:color w:val="000000"/>
          <w:szCs w:val="24"/>
        </w:rPr>
        <w:t>.</w:t>
      </w:r>
    </w:p>
    <w:p w:rsidR="000D6A57" w:rsidRDefault="000D6A57" w:rsidP="00F12A0A">
      <w:pPr>
        <w:autoSpaceDE w:val="0"/>
        <w:autoSpaceDN w:val="0"/>
        <w:adjustRightInd w:val="0"/>
        <w:rPr>
          <w:rFonts w:ascii="Times New Roman" w:eastAsia="Times New Roman" w:hAnsi="Times New Roman"/>
          <w:b/>
          <w:color w:val="000000"/>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sidRPr="00FC4CCA">
        <w:rPr>
          <w:rFonts w:ascii="Times New Roman" w:eastAsia="Times New Roman" w:hAnsi="Times New Roman"/>
          <w:b/>
          <w:color w:val="000000"/>
          <w:szCs w:val="24"/>
        </w:rPr>
        <w:t>1</w:t>
      </w:r>
      <w:r>
        <w:rPr>
          <w:rFonts w:ascii="Times New Roman" w:eastAsia="Times New Roman" w:hAnsi="Times New Roman"/>
          <w:b/>
          <w:color w:val="000000"/>
          <w:szCs w:val="24"/>
        </w:rPr>
        <w:t>3</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Cauzioni: </w:t>
      </w:r>
    </w:p>
    <w:p w:rsidR="004C20E5" w:rsidRPr="000D6A57" w:rsidRDefault="00F12A0A" w:rsidP="000D6A57">
      <w:pPr>
        <w:autoSpaceDE w:val="0"/>
        <w:autoSpaceDN w:val="0"/>
        <w:adjustRightInd w:val="0"/>
        <w:jc w:val="both"/>
        <w:rPr>
          <w:rFonts w:ascii="Times New Roman" w:eastAsia="Times New Roman" w:hAnsi="Times New Roman"/>
          <w:color w:val="000000"/>
          <w:szCs w:val="24"/>
        </w:rPr>
      </w:pPr>
      <w:r w:rsidRPr="00B32012">
        <w:rPr>
          <w:rFonts w:ascii="Times New Roman" w:eastAsia="Times New Roman" w:hAnsi="Times New Roman"/>
          <w:color w:val="000000"/>
          <w:szCs w:val="24"/>
        </w:rPr>
        <w:t>I soggetti partecipanti sono tenuti a presentare l’offerta, corredata da una</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cauzione provvisoria, prestata nei modi di legge, pari al 2% dell’importo a base di gara IVA</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esclusa. A seguito di aggiudicazione la ditta appaltatrice dovrà presentare, nei</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modi di legge, una cauzione definitiva pari al 10% del prezzo offerto, IVA esclusa.</w:t>
      </w:r>
    </w:p>
    <w:p w:rsidR="004C20E5" w:rsidRDefault="004C20E5" w:rsidP="00F12A0A">
      <w:pPr>
        <w:autoSpaceDE w:val="0"/>
        <w:autoSpaceDN w:val="0"/>
        <w:adjustRightInd w:val="0"/>
        <w:rPr>
          <w:rFonts w:ascii="Times New Roman" w:eastAsia="Times New Roman" w:hAnsi="Times New Roman"/>
          <w:b/>
          <w:color w:val="000000"/>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sidRPr="00FC4CCA">
        <w:rPr>
          <w:rFonts w:ascii="Times New Roman" w:eastAsia="Times New Roman" w:hAnsi="Times New Roman"/>
          <w:b/>
          <w:color w:val="000000"/>
          <w:szCs w:val="24"/>
        </w:rPr>
        <w:t>14.</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Requisiti richiesti per presentare l’offerta:</w:t>
      </w:r>
    </w:p>
    <w:p w:rsidR="00F12A0A" w:rsidRPr="00B32012" w:rsidRDefault="00F12A0A" w:rsidP="00F12A0A">
      <w:pPr>
        <w:autoSpaceDE w:val="0"/>
        <w:autoSpaceDN w:val="0"/>
        <w:adjustRightInd w:val="0"/>
        <w:rPr>
          <w:rFonts w:ascii="Times New Roman" w:eastAsia="Times New Roman" w:hAnsi="Times New Roman"/>
          <w:color w:val="000000"/>
          <w:szCs w:val="24"/>
        </w:rPr>
      </w:pPr>
      <w:r w:rsidRPr="001E660A">
        <w:rPr>
          <w:rFonts w:ascii="Times New Roman" w:eastAsia="Times New Roman" w:hAnsi="Times New Roman"/>
          <w:bCs/>
          <w:color w:val="000000"/>
          <w:szCs w:val="24"/>
        </w:rPr>
        <w:t>C</w:t>
      </w:r>
      <w:r w:rsidRPr="001E660A">
        <w:rPr>
          <w:rFonts w:ascii="Times New Roman" w:eastAsia="Times New Roman" w:hAnsi="Times New Roman"/>
          <w:color w:val="000000"/>
          <w:szCs w:val="24"/>
        </w:rPr>
        <w:t xml:space="preserve">ome </w:t>
      </w:r>
      <w:r>
        <w:rPr>
          <w:rFonts w:ascii="Times New Roman" w:eastAsia="Times New Roman" w:hAnsi="Times New Roman"/>
          <w:color w:val="000000"/>
          <w:szCs w:val="24"/>
        </w:rPr>
        <w:t xml:space="preserve">da </w:t>
      </w:r>
      <w:r w:rsidRPr="00976C60">
        <w:rPr>
          <w:rFonts w:ascii="Times New Roman" w:eastAsia="Times New Roman" w:hAnsi="Times New Roman"/>
          <w:color w:val="000000"/>
          <w:szCs w:val="24"/>
        </w:rPr>
        <w:t xml:space="preserve">Disciplinare di gara e </w:t>
      </w:r>
      <w:r>
        <w:rPr>
          <w:rFonts w:ascii="Times New Roman" w:eastAsia="Times New Roman" w:hAnsi="Times New Roman"/>
          <w:color w:val="000000"/>
          <w:szCs w:val="24"/>
        </w:rPr>
        <w:t xml:space="preserve">da </w:t>
      </w:r>
      <w:r w:rsidRPr="00976C60">
        <w:rPr>
          <w:rFonts w:ascii="Times New Roman" w:eastAsia="Times New Roman" w:hAnsi="Times New Roman"/>
          <w:color w:val="000000"/>
          <w:szCs w:val="24"/>
        </w:rPr>
        <w:t>Capitolato</w:t>
      </w:r>
      <w:r>
        <w:rPr>
          <w:rFonts w:ascii="Times New Roman" w:eastAsia="Times New Roman" w:hAnsi="Times New Roman"/>
          <w:color w:val="000000"/>
          <w:szCs w:val="24"/>
        </w:rPr>
        <w:t xml:space="preserve"> Tecnico</w:t>
      </w:r>
    </w:p>
    <w:p w:rsidR="00F12A0A" w:rsidRDefault="00F12A0A" w:rsidP="00F12A0A">
      <w:pPr>
        <w:autoSpaceDE w:val="0"/>
        <w:autoSpaceDN w:val="0"/>
        <w:adjustRightInd w:val="0"/>
        <w:rPr>
          <w:rFonts w:ascii="Times New Roman" w:eastAsia="Times New Roman" w:hAnsi="Times New Roman"/>
          <w:b/>
          <w:color w:val="000000"/>
          <w:szCs w:val="24"/>
        </w:rPr>
      </w:pPr>
    </w:p>
    <w:p w:rsidR="00F12A0A" w:rsidRDefault="00F12A0A" w:rsidP="00F12A0A">
      <w:pPr>
        <w:autoSpaceDE w:val="0"/>
        <w:autoSpaceDN w:val="0"/>
        <w:adjustRightInd w:val="0"/>
        <w:rPr>
          <w:rFonts w:ascii="Times New Roman" w:eastAsia="Times New Roman" w:hAnsi="Times New Roman"/>
          <w:b/>
          <w:bCs/>
          <w:color w:val="000000"/>
          <w:szCs w:val="24"/>
        </w:rPr>
      </w:pPr>
      <w:r>
        <w:rPr>
          <w:rFonts w:ascii="Times New Roman" w:eastAsia="Times New Roman" w:hAnsi="Times New Roman"/>
          <w:b/>
          <w:color w:val="000000"/>
          <w:szCs w:val="24"/>
        </w:rPr>
        <w:t>15.</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 xml:space="preserve">Aggiudicazione: </w:t>
      </w:r>
    </w:p>
    <w:p w:rsidR="00F12A0A" w:rsidRPr="00B32012" w:rsidRDefault="00F12A0A" w:rsidP="00F12A0A">
      <w:pPr>
        <w:autoSpaceDE w:val="0"/>
        <w:autoSpaceDN w:val="0"/>
        <w:adjustRightInd w:val="0"/>
        <w:jc w:val="both"/>
        <w:rPr>
          <w:rFonts w:ascii="Times New Roman" w:eastAsia="Times New Roman" w:hAnsi="Times New Roman"/>
          <w:color w:val="000000"/>
          <w:szCs w:val="24"/>
        </w:rPr>
      </w:pPr>
      <w:r w:rsidRPr="00B32012">
        <w:rPr>
          <w:rFonts w:ascii="Times New Roman" w:eastAsia="Times New Roman" w:hAnsi="Times New Roman"/>
          <w:color w:val="000000"/>
          <w:szCs w:val="24"/>
        </w:rPr>
        <w:t>I co</w:t>
      </w:r>
      <w:r>
        <w:rPr>
          <w:rFonts w:ascii="Times New Roman" w:eastAsia="Times New Roman" w:hAnsi="Times New Roman"/>
          <w:color w:val="000000"/>
          <w:szCs w:val="24"/>
        </w:rPr>
        <w:t>ncorrenti dovranno presentare una proposta</w:t>
      </w:r>
      <w:r w:rsidRPr="00B32012">
        <w:rPr>
          <w:rFonts w:ascii="Times New Roman" w:eastAsia="Times New Roman" w:hAnsi="Times New Roman"/>
          <w:color w:val="000000"/>
          <w:szCs w:val="24"/>
        </w:rPr>
        <w:t>, come previsto dal</w:t>
      </w:r>
      <w:r>
        <w:rPr>
          <w:rFonts w:ascii="Times New Roman" w:eastAsia="Times New Roman" w:hAnsi="Times New Roman"/>
          <w:color w:val="000000"/>
          <w:szCs w:val="24"/>
        </w:rPr>
        <w:t xml:space="preserve"> disciplinare di gara</w:t>
      </w:r>
      <w:r w:rsidRPr="00B32012">
        <w:rPr>
          <w:rFonts w:ascii="Times New Roman" w:eastAsia="Times New Roman" w:hAnsi="Times New Roman"/>
          <w:color w:val="000000"/>
          <w:szCs w:val="24"/>
        </w:rPr>
        <w:t>, per lo svolgimento complessivo del servizio in oggetto, le documentazioni e</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 xml:space="preserve">l’offerta economica, in conformità al </w:t>
      </w:r>
      <w:r w:rsidR="00783E63">
        <w:rPr>
          <w:rFonts w:ascii="Times New Roman" w:eastAsia="Times New Roman" w:hAnsi="Times New Roman"/>
          <w:color w:val="000000"/>
          <w:szCs w:val="24"/>
        </w:rPr>
        <w:t>disciplinare</w:t>
      </w:r>
      <w:r w:rsidRPr="00B32012">
        <w:rPr>
          <w:rFonts w:ascii="Times New Roman" w:eastAsia="Times New Roman" w:hAnsi="Times New Roman"/>
          <w:color w:val="000000"/>
          <w:szCs w:val="24"/>
        </w:rPr>
        <w:t>. L’aggiudicazione avverrà ai</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sensi dell’art.</w:t>
      </w:r>
      <w:r>
        <w:rPr>
          <w:rFonts w:ascii="Times New Roman" w:eastAsia="Times New Roman" w:hAnsi="Times New Roman"/>
          <w:color w:val="000000"/>
          <w:szCs w:val="24"/>
        </w:rPr>
        <w:t xml:space="preserve"> 95</w:t>
      </w:r>
      <w:r w:rsidRPr="00B32012">
        <w:rPr>
          <w:rFonts w:ascii="Times New Roman" w:eastAsia="Times New Roman" w:hAnsi="Times New Roman"/>
          <w:color w:val="000000"/>
          <w:szCs w:val="24"/>
        </w:rPr>
        <w:t xml:space="preserve"> del </w:t>
      </w:r>
      <w:proofErr w:type="spellStart"/>
      <w:r w:rsidRPr="00B32012">
        <w:rPr>
          <w:rFonts w:ascii="Times New Roman" w:eastAsia="Times New Roman" w:hAnsi="Times New Roman"/>
          <w:color w:val="000000"/>
          <w:szCs w:val="24"/>
        </w:rPr>
        <w:t>D.Lgs.</w:t>
      </w:r>
      <w:proofErr w:type="spellEnd"/>
      <w:r w:rsidRPr="00B32012">
        <w:rPr>
          <w:rFonts w:ascii="Times New Roman" w:eastAsia="Times New Roman" w:hAnsi="Times New Roman"/>
          <w:color w:val="000000"/>
          <w:szCs w:val="24"/>
        </w:rPr>
        <w:t xml:space="preserve"> </w:t>
      </w:r>
      <w:r>
        <w:rPr>
          <w:rFonts w:ascii="Times New Roman" w:eastAsia="Times New Roman" w:hAnsi="Times New Roman"/>
          <w:color w:val="000000"/>
          <w:szCs w:val="24"/>
        </w:rPr>
        <w:t>50/16</w:t>
      </w:r>
      <w:r w:rsidRPr="00B32012">
        <w:rPr>
          <w:rFonts w:ascii="Times New Roman" w:eastAsia="Times New Roman" w:hAnsi="Times New Roman"/>
          <w:color w:val="000000"/>
          <w:szCs w:val="24"/>
        </w:rPr>
        <w:t xml:space="preserve"> mediante </w:t>
      </w:r>
      <w:r w:rsidRPr="001E660A">
        <w:rPr>
          <w:rFonts w:ascii="Times New Roman" w:eastAsia="Times New Roman" w:hAnsi="Times New Roman"/>
          <w:bCs/>
          <w:color w:val="000000"/>
          <w:szCs w:val="24"/>
        </w:rPr>
        <w:t>la somma dei punteggi</w:t>
      </w:r>
      <w:r w:rsidRPr="00B32012">
        <w:rPr>
          <w:rFonts w:ascii="Times New Roman" w:eastAsia="Times New Roman" w:hAnsi="Times New Roman"/>
          <w:b/>
          <w:bCs/>
          <w:color w:val="000000"/>
          <w:szCs w:val="24"/>
        </w:rPr>
        <w:t xml:space="preserve"> </w:t>
      </w:r>
      <w:r w:rsidRPr="00B32012">
        <w:rPr>
          <w:rFonts w:ascii="Times New Roman" w:eastAsia="Times New Roman" w:hAnsi="Times New Roman"/>
          <w:color w:val="000000"/>
          <w:szCs w:val="24"/>
        </w:rPr>
        <w:t>relativi</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 xml:space="preserve">all’offerta tecnica e all’offerta economica con i criteri previsti dal </w:t>
      </w:r>
      <w:r>
        <w:rPr>
          <w:rFonts w:ascii="Times New Roman" w:eastAsia="Times New Roman" w:hAnsi="Times New Roman"/>
          <w:color w:val="000000"/>
          <w:szCs w:val="24"/>
        </w:rPr>
        <w:t xml:space="preserve"> </w:t>
      </w:r>
      <w:r w:rsidR="00783E63">
        <w:rPr>
          <w:rFonts w:ascii="Times New Roman" w:eastAsia="Times New Roman" w:hAnsi="Times New Roman"/>
          <w:color w:val="000000"/>
          <w:szCs w:val="24"/>
        </w:rPr>
        <w:t>Disciplinare di gara.</w:t>
      </w:r>
    </w:p>
    <w:p w:rsidR="00F12A0A" w:rsidRDefault="00F12A0A" w:rsidP="00F12A0A">
      <w:pPr>
        <w:autoSpaceDE w:val="0"/>
        <w:autoSpaceDN w:val="0"/>
        <w:adjustRightInd w:val="0"/>
        <w:rPr>
          <w:rFonts w:ascii="Times New Roman" w:eastAsia="Times New Roman" w:hAnsi="Times New Roman"/>
          <w:color w:val="000000"/>
          <w:szCs w:val="24"/>
        </w:rPr>
      </w:pPr>
    </w:p>
    <w:p w:rsidR="00F12A0A" w:rsidRDefault="00F12A0A" w:rsidP="00F12A0A">
      <w:pPr>
        <w:autoSpaceDE w:val="0"/>
        <w:autoSpaceDN w:val="0"/>
        <w:adjustRightInd w:val="0"/>
        <w:rPr>
          <w:rFonts w:ascii="Times New Roman" w:eastAsia="Times New Roman" w:hAnsi="Times New Roman"/>
          <w:color w:val="000000"/>
          <w:szCs w:val="24"/>
        </w:rPr>
      </w:pPr>
      <w:r w:rsidRPr="00FC4CCA">
        <w:rPr>
          <w:rFonts w:ascii="Times New Roman" w:eastAsia="Times New Roman" w:hAnsi="Times New Roman"/>
          <w:b/>
          <w:color w:val="000000"/>
          <w:szCs w:val="24"/>
        </w:rPr>
        <w:t>16.</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Obblighi dell’appaltatore relativi alla tracciabilità dei flussi finanziari</w:t>
      </w:r>
      <w:r>
        <w:rPr>
          <w:rFonts w:ascii="Times New Roman" w:eastAsia="Times New Roman" w:hAnsi="Times New Roman"/>
          <w:color w:val="000000"/>
          <w:szCs w:val="24"/>
        </w:rPr>
        <w:t>:</w:t>
      </w:r>
    </w:p>
    <w:p w:rsidR="00F12A0A" w:rsidRPr="00B32012" w:rsidRDefault="00F12A0A" w:rsidP="00F12A0A">
      <w:pPr>
        <w:autoSpaceDE w:val="0"/>
        <w:autoSpaceDN w:val="0"/>
        <w:adjustRightInd w:val="0"/>
        <w:jc w:val="both"/>
        <w:rPr>
          <w:rFonts w:ascii="Times New Roman" w:eastAsia="Times New Roman" w:hAnsi="Times New Roman"/>
          <w:color w:val="000000"/>
          <w:szCs w:val="24"/>
        </w:rPr>
      </w:pPr>
      <w:r w:rsidRPr="00B32012">
        <w:rPr>
          <w:rFonts w:ascii="Times New Roman" w:eastAsia="Times New Roman" w:hAnsi="Times New Roman"/>
          <w:color w:val="000000"/>
          <w:szCs w:val="24"/>
        </w:rPr>
        <w:t>Ai sensi della</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 xml:space="preserve">Legge n. 136 del 13 agosto 2010 e </w:t>
      </w:r>
      <w:proofErr w:type="spellStart"/>
      <w:r w:rsidRPr="00B32012">
        <w:rPr>
          <w:rFonts w:ascii="Times New Roman" w:eastAsia="Times New Roman" w:hAnsi="Times New Roman"/>
          <w:color w:val="000000"/>
          <w:szCs w:val="24"/>
        </w:rPr>
        <w:t>ss.mm.ii.</w:t>
      </w:r>
      <w:proofErr w:type="spellEnd"/>
      <w:r w:rsidRPr="00B32012">
        <w:rPr>
          <w:rFonts w:ascii="Times New Roman" w:eastAsia="Times New Roman" w:hAnsi="Times New Roman"/>
          <w:color w:val="000000"/>
          <w:szCs w:val="24"/>
        </w:rPr>
        <w:t>, l’appaltatore si impegna a rispettare tutti gli</w:t>
      </w:r>
      <w:r>
        <w:rPr>
          <w:rFonts w:ascii="Times New Roman" w:eastAsia="Times New Roman" w:hAnsi="Times New Roman"/>
          <w:color w:val="000000"/>
          <w:szCs w:val="24"/>
        </w:rPr>
        <w:t xml:space="preserve"> </w:t>
      </w:r>
      <w:r w:rsidRPr="00B32012">
        <w:rPr>
          <w:rFonts w:ascii="Times New Roman" w:eastAsia="Times New Roman" w:hAnsi="Times New Roman"/>
          <w:color w:val="000000"/>
          <w:szCs w:val="24"/>
        </w:rPr>
        <w:t>obblighi di tracciabilità dei flussi finanziari.</w:t>
      </w:r>
    </w:p>
    <w:p w:rsidR="00F12A0A" w:rsidRDefault="00F12A0A" w:rsidP="00F12A0A">
      <w:pPr>
        <w:autoSpaceDE w:val="0"/>
        <w:autoSpaceDN w:val="0"/>
        <w:adjustRightInd w:val="0"/>
        <w:rPr>
          <w:rFonts w:ascii="Times New Roman" w:eastAsia="Times New Roman" w:hAnsi="Times New Roman"/>
          <w:color w:val="000000"/>
          <w:szCs w:val="24"/>
        </w:rPr>
      </w:pPr>
    </w:p>
    <w:p w:rsidR="00F12A0A" w:rsidRPr="00B32012" w:rsidRDefault="00F12A0A" w:rsidP="00F12A0A">
      <w:pPr>
        <w:autoSpaceDE w:val="0"/>
        <w:autoSpaceDN w:val="0"/>
        <w:adjustRightInd w:val="0"/>
        <w:rPr>
          <w:rFonts w:ascii="Times New Roman" w:eastAsia="Times New Roman" w:hAnsi="Times New Roman"/>
          <w:b/>
          <w:bCs/>
          <w:color w:val="000000"/>
          <w:szCs w:val="24"/>
        </w:rPr>
      </w:pPr>
      <w:r w:rsidRPr="00FC4CCA">
        <w:rPr>
          <w:rFonts w:ascii="Times New Roman" w:eastAsia="Times New Roman" w:hAnsi="Times New Roman"/>
          <w:b/>
          <w:color w:val="000000"/>
          <w:szCs w:val="24"/>
        </w:rPr>
        <w:t>17.</w:t>
      </w:r>
      <w:r w:rsidRPr="00B32012">
        <w:rPr>
          <w:rFonts w:ascii="Times New Roman" w:eastAsia="Times New Roman" w:hAnsi="Times New Roman"/>
          <w:color w:val="000000"/>
          <w:szCs w:val="24"/>
        </w:rPr>
        <w:t xml:space="preserve"> </w:t>
      </w:r>
      <w:r w:rsidRPr="00B32012">
        <w:rPr>
          <w:rFonts w:ascii="Times New Roman" w:eastAsia="Times New Roman" w:hAnsi="Times New Roman"/>
          <w:b/>
          <w:bCs/>
          <w:color w:val="000000"/>
          <w:szCs w:val="24"/>
        </w:rPr>
        <w:t>Protocollo di legalità</w:t>
      </w:r>
      <w:r>
        <w:rPr>
          <w:rFonts w:ascii="Times New Roman" w:eastAsia="Times New Roman" w:hAnsi="Times New Roman"/>
          <w:b/>
          <w:bCs/>
          <w:color w:val="000000"/>
          <w:szCs w:val="24"/>
        </w:rPr>
        <w:t>:</w:t>
      </w:r>
    </w:p>
    <w:p w:rsidR="00F12A0A" w:rsidRDefault="00F12A0A" w:rsidP="00F12A0A">
      <w:pPr>
        <w:autoSpaceDE w:val="0"/>
        <w:autoSpaceDN w:val="0"/>
        <w:adjustRightInd w:val="0"/>
        <w:jc w:val="both"/>
        <w:rPr>
          <w:rFonts w:ascii="Times New Roman" w:eastAsia="Times New Roman" w:hAnsi="Times New Roman"/>
          <w:color w:val="000000"/>
          <w:szCs w:val="24"/>
        </w:rPr>
      </w:pPr>
      <w:r w:rsidRPr="0029069C">
        <w:rPr>
          <w:rFonts w:ascii="Times New Roman" w:eastAsia="Times New Roman" w:hAnsi="Times New Roman"/>
          <w:color w:val="000000"/>
          <w:szCs w:val="24"/>
        </w:rPr>
        <w:t>Il soggetto partecipante è tenuto, a pena di esclusione, alla sottoscrizione delle clausole previste dal Protocollo di legalità a cui il Comune di Sorrento ha aderito che dovranno essere espressamente accettate e sottoscritte dai soggetti partecipanti alla gara.</w:t>
      </w:r>
    </w:p>
    <w:p w:rsidR="00612CBF" w:rsidRPr="00612CBF" w:rsidRDefault="00612CBF" w:rsidP="00F12A0A">
      <w:pPr>
        <w:autoSpaceDE w:val="0"/>
        <w:autoSpaceDN w:val="0"/>
        <w:adjustRightInd w:val="0"/>
        <w:jc w:val="both"/>
        <w:rPr>
          <w:rFonts w:ascii="Times New Roman" w:eastAsia="Times New Roman" w:hAnsi="Times New Roman"/>
          <w:b/>
          <w:bCs/>
          <w:color w:val="000000"/>
          <w:szCs w:val="24"/>
        </w:rPr>
      </w:pPr>
    </w:p>
    <w:p w:rsidR="00612CBF" w:rsidRPr="003D389E" w:rsidRDefault="00612CBF" w:rsidP="00612CBF">
      <w:pPr>
        <w:autoSpaceDE w:val="0"/>
        <w:autoSpaceDN w:val="0"/>
        <w:adjustRightInd w:val="0"/>
        <w:rPr>
          <w:rFonts w:ascii="Times New Roman" w:eastAsia="Times New Roman" w:hAnsi="Times New Roman"/>
          <w:b/>
          <w:bCs/>
          <w:color w:val="000000"/>
          <w:szCs w:val="24"/>
        </w:rPr>
      </w:pPr>
      <w:r w:rsidRPr="003D389E">
        <w:rPr>
          <w:rFonts w:ascii="Times New Roman" w:eastAsia="Times New Roman" w:hAnsi="Times New Roman"/>
          <w:b/>
          <w:bCs/>
          <w:color w:val="000000"/>
          <w:szCs w:val="24"/>
        </w:rPr>
        <w:t>18. Modalità di verifica dei requisiti di partecipazione:</w:t>
      </w:r>
    </w:p>
    <w:p w:rsidR="00612CBF" w:rsidRDefault="00612CBF" w:rsidP="00612CBF">
      <w:pPr>
        <w:autoSpaceDE w:val="0"/>
        <w:autoSpaceDN w:val="0"/>
        <w:adjustRightInd w:val="0"/>
        <w:jc w:val="both"/>
        <w:rPr>
          <w:rFonts w:ascii="Times New Roman" w:eastAsia="Times New Roman" w:hAnsi="Times New Roman"/>
          <w:color w:val="000000"/>
          <w:szCs w:val="24"/>
        </w:rPr>
      </w:pPr>
      <w:r w:rsidRPr="003D389E">
        <w:rPr>
          <w:rFonts w:ascii="Times New Roman" w:eastAsia="Times New Roman" w:hAnsi="Times New Roman"/>
          <w:color w:val="000000"/>
          <w:szCs w:val="24"/>
        </w:rPr>
        <w:t xml:space="preserve">La verifica del possesso dei requisiti di carattere generale, tecnico-organizzativo ed economico finanziario avverrà, ai sensi dell’articolo 216 comma 13 del D. </w:t>
      </w:r>
      <w:proofErr w:type="spellStart"/>
      <w:r w:rsidRPr="003D389E">
        <w:rPr>
          <w:rFonts w:ascii="Times New Roman" w:eastAsia="Times New Roman" w:hAnsi="Times New Roman"/>
          <w:color w:val="000000"/>
          <w:szCs w:val="24"/>
        </w:rPr>
        <w:t>Lgs.vo</w:t>
      </w:r>
      <w:proofErr w:type="spellEnd"/>
      <w:r w:rsidRPr="003D389E">
        <w:rPr>
          <w:rFonts w:ascii="Times New Roman" w:eastAsia="Times New Roman" w:hAnsi="Times New Roman"/>
          <w:color w:val="000000"/>
          <w:szCs w:val="24"/>
        </w:rPr>
        <w:t xml:space="preserve"> 50/2016, attraverso l’utilizzo del sistema </w:t>
      </w:r>
      <w:proofErr w:type="spellStart"/>
      <w:r w:rsidRPr="003D389E">
        <w:rPr>
          <w:rFonts w:ascii="Times New Roman" w:eastAsia="Times New Roman" w:hAnsi="Times New Roman"/>
          <w:color w:val="000000"/>
          <w:szCs w:val="24"/>
        </w:rPr>
        <w:t>AVCpass</w:t>
      </w:r>
      <w:proofErr w:type="spellEnd"/>
      <w:r w:rsidRPr="003D389E">
        <w:rPr>
          <w:rFonts w:ascii="Times New Roman" w:eastAsia="Times New Roman" w:hAnsi="Times New Roman"/>
          <w:color w:val="000000"/>
          <w:szCs w:val="24"/>
        </w:rPr>
        <w:t xml:space="preserve">, reso disponibile dall’AVCP con la delibera attuativa n. 111 del 20 dicembre 2012 e </w:t>
      </w:r>
      <w:proofErr w:type="spellStart"/>
      <w:r w:rsidRPr="003D389E">
        <w:rPr>
          <w:rFonts w:ascii="Times New Roman" w:eastAsia="Times New Roman" w:hAnsi="Times New Roman"/>
          <w:color w:val="000000"/>
          <w:szCs w:val="24"/>
        </w:rPr>
        <w:t>ss.mm.ii.</w:t>
      </w:r>
      <w:proofErr w:type="spellEnd"/>
      <w:r w:rsidRPr="003D389E">
        <w:rPr>
          <w:rFonts w:ascii="Times New Roman" w:eastAsia="Times New Roman" w:hAnsi="Times New Roman"/>
          <w:color w:val="000000"/>
          <w:szCs w:val="24"/>
        </w:rPr>
        <w:t>, fatti salvi eventuali impedimenti tecnici sull’utilizzo del sistema medesimo. In tali casi la verifica del possesso</w:t>
      </w:r>
    </w:p>
    <w:p w:rsidR="00555B6F" w:rsidRDefault="00555B6F" w:rsidP="00612CBF">
      <w:pPr>
        <w:autoSpaceDE w:val="0"/>
        <w:autoSpaceDN w:val="0"/>
        <w:adjustRightInd w:val="0"/>
        <w:jc w:val="both"/>
        <w:rPr>
          <w:rFonts w:ascii="Times New Roman" w:eastAsia="Times New Roman" w:hAnsi="Times New Roman"/>
          <w:color w:val="000000"/>
          <w:szCs w:val="24"/>
        </w:rPr>
      </w:pPr>
    </w:p>
    <w:p w:rsidR="00555B6F" w:rsidRDefault="00555B6F" w:rsidP="00612CBF">
      <w:pPr>
        <w:autoSpaceDE w:val="0"/>
        <w:autoSpaceDN w:val="0"/>
        <w:adjustRightInd w:val="0"/>
        <w:jc w:val="both"/>
        <w:rPr>
          <w:rFonts w:ascii="Times New Roman" w:eastAsia="Times New Roman" w:hAnsi="Times New Roman"/>
          <w:b/>
          <w:color w:val="000000"/>
          <w:szCs w:val="24"/>
        </w:rPr>
      </w:pPr>
      <w:r w:rsidRPr="00555B6F">
        <w:rPr>
          <w:rFonts w:ascii="Times New Roman" w:eastAsia="Times New Roman" w:hAnsi="Times New Roman"/>
          <w:b/>
          <w:color w:val="000000"/>
          <w:szCs w:val="24"/>
        </w:rPr>
        <w:t xml:space="preserve">19.Data </w:t>
      </w:r>
      <w:r>
        <w:rPr>
          <w:rFonts w:ascii="Times New Roman" w:eastAsia="Times New Roman" w:hAnsi="Times New Roman"/>
          <w:b/>
          <w:color w:val="000000"/>
          <w:szCs w:val="24"/>
        </w:rPr>
        <w:t>di svolgimento della gara.</w:t>
      </w:r>
    </w:p>
    <w:p w:rsidR="00555B6F" w:rsidRPr="0011701D" w:rsidRDefault="00555B6F" w:rsidP="00612CBF">
      <w:pPr>
        <w:autoSpaceDE w:val="0"/>
        <w:autoSpaceDN w:val="0"/>
        <w:adjustRightInd w:val="0"/>
        <w:jc w:val="both"/>
        <w:rPr>
          <w:rFonts w:ascii="Times New Roman" w:eastAsia="Times New Roman" w:hAnsi="Times New Roman"/>
          <w:b/>
          <w:color w:val="000000"/>
          <w:szCs w:val="24"/>
        </w:rPr>
      </w:pPr>
      <w:r w:rsidRPr="0011701D">
        <w:rPr>
          <w:rFonts w:ascii="Times New Roman" w:eastAsia="Times New Roman" w:hAnsi="Times New Roman"/>
          <w:color w:val="000000"/>
          <w:szCs w:val="24"/>
        </w:rPr>
        <w:t xml:space="preserve">La gara sarà esperita presso il Comune di Sorrento, sito in Piazza S. Antonino n. </w:t>
      </w:r>
      <w:r w:rsidR="00976E71">
        <w:rPr>
          <w:rFonts w:ascii="Times New Roman" w:eastAsia="Times New Roman" w:hAnsi="Times New Roman"/>
          <w:color w:val="000000"/>
          <w:szCs w:val="24"/>
        </w:rPr>
        <w:t>1</w:t>
      </w:r>
      <w:r w:rsidR="0011701D" w:rsidRPr="0011701D">
        <w:rPr>
          <w:rFonts w:ascii="Times New Roman" w:eastAsia="Times New Roman" w:hAnsi="Times New Roman"/>
          <w:color w:val="000000"/>
          <w:szCs w:val="24"/>
        </w:rPr>
        <w:t xml:space="preserve">, </w:t>
      </w:r>
      <w:r w:rsidRPr="0011701D">
        <w:rPr>
          <w:rFonts w:ascii="Times New Roman" w:eastAsia="Times New Roman" w:hAnsi="Times New Roman"/>
          <w:color w:val="000000"/>
          <w:szCs w:val="24"/>
        </w:rPr>
        <w:t xml:space="preserve"> </w:t>
      </w:r>
      <w:r w:rsidR="0011701D" w:rsidRPr="0011701D">
        <w:rPr>
          <w:rFonts w:ascii="Times New Roman" w:eastAsia="Times New Roman" w:hAnsi="Times New Roman"/>
          <w:b/>
          <w:color w:val="000000"/>
          <w:szCs w:val="24"/>
        </w:rPr>
        <w:t>il 9 febbraio 201</w:t>
      </w:r>
      <w:r w:rsidR="00A96BFC">
        <w:rPr>
          <w:rFonts w:ascii="Times New Roman" w:eastAsia="Times New Roman" w:hAnsi="Times New Roman"/>
          <w:b/>
          <w:color w:val="000000"/>
          <w:szCs w:val="24"/>
        </w:rPr>
        <w:t>7</w:t>
      </w:r>
      <w:r w:rsidR="003A4151">
        <w:rPr>
          <w:rFonts w:ascii="Times New Roman" w:eastAsia="Times New Roman" w:hAnsi="Times New Roman"/>
          <w:b/>
          <w:color w:val="000000"/>
          <w:szCs w:val="24"/>
        </w:rPr>
        <w:t xml:space="preserve"> alle ore 12:00</w:t>
      </w:r>
    </w:p>
    <w:p w:rsidR="00F12A0A" w:rsidRPr="00555B6F" w:rsidRDefault="00F12A0A" w:rsidP="00F12A0A">
      <w:pPr>
        <w:autoSpaceDE w:val="0"/>
        <w:autoSpaceDN w:val="0"/>
        <w:adjustRightInd w:val="0"/>
        <w:rPr>
          <w:rFonts w:ascii="Times New Roman" w:eastAsia="Times New Roman" w:hAnsi="Times New Roman"/>
          <w:b/>
          <w:color w:val="000000"/>
          <w:szCs w:val="24"/>
        </w:rPr>
      </w:pPr>
    </w:p>
    <w:p w:rsidR="00F12A0A" w:rsidRPr="00B32012" w:rsidRDefault="00555B6F" w:rsidP="00F12A0A">
      <w:pPr>
        <w:autoSpaceDE w:val="0"/>
        <w:autoSpaceDN w:val="0"/>
        <w:adjustRightInd w:val="0"/>
        <w:rPr>
          <w:rFonts w:ascii="Times New Roman" w:eastAsia="Times New Roman" w:hAnsi="Times New Roman"/>
          <w:b/>
          <w:bCs/>
          <w:color w:val="000000"/>
          <w:szCs w:val="24"/>
        </w:rPr>
      </w:pPr>
      <w:r>
        <w:rPr>
          <w:rFonts w:ascii="Times New Roman" w:eastAsia="Times New Roman" w:hAnsi="Times New Roman"/>
          <w:b/>
          <w:color w:val="000000"/>
          <w:szCs w:val="24"/>
        </w:rPr>
        <w:t>20</w:t>
      </w:r>
      <w:r w:rsidR="00F12A0A" w:rsidRPr="00FC4CCA">
        <w:rPr>
          <w:rFonts w:ascii="Times New Roman" w:eastAsia="Times New Roman" w:hAnsi="Times New Roman"/>
          <w:b/>
          <w:color w:val="000000"/>
          <w:szCs w:val="24"/>
        </w:rPr>
        <w:t>.</w:t>
      </w:r>
      <w:r w:rsidR="00F12A0A" w:rsidRPr="0029069C">
        <w:rPr>
          <w:rFonts w:ascii="Times New Roman" w:eastAsia="Times New Roman" w:hAnsi="Times New Roman"/>
          <w:color w:val="000000"/>
          <w:szCs w:val="24"/>
        </w:rPr>
        <w:t xml:space="preserve"> </w:t>
      </w:r>
      <w:r w:rsidR="00F12A0A" w:rsidRPr="0029069C">
        <w:rPr>
          <w:rFonts w:ascii="Times New Roman" w:eastAsia="Times New Roman" w:hAnsi="Times New Roman"/>
          <w:b/>
          <w:bCs/>
          <w:color w:val="000000"/>
          <w:szCs w:val="24"/>
        </w:rPr>
        <w:t>Privacy:</w:t>
      </w:r>
    </w:p>
    <w:p w:rsidR="00F12A0A" w:rsidRPr="001E660A" w:rsidRDefault="00F12A0A" w:rsidP="003A4151">
      <w:p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t xml:space="preserve">I dati raccolti per la presente procedura d’appalto sono finalizzati, esclusivamente, allo svolgimento della stessa, ai sensi del </w:t>
      </w:r>
      <w:proofErr w:type="spellStart"/>
      <w:r w:rsidRPr="001E660A">
        <w:rPr>
          <w:rFonts w:ascii="Times New Roman" w:eastAsia="Times New Roman" w:hAnsi="Times New Roman"/>
          <w:color w:val="000000"/>
          <w:szCs w:val="24"/>
        </w:rPr>
        <w:t>D.Lgs.</w:t>
      </w:r>
      <w:proofErr w:type="spellEnd"/>
      <w:r w:rsidRPr="001E660A">
        <w:rPr>
          <w:rFonts w:ascii="Times New Roman" w:eastAsia="Times New Roman" w:hAnsi="Times New Roman"/>
          <w:color w:val="000000"/>
          <w:szCs w:val="24"/>
        </w:rPr>
        <w:t xml:space="preserve"> 196/03 (Codice Privacy) e successive modificazioni ed integrazioni.</w:t>
      </w:r>
    </w:p>
    <w:p w:rsidR="00F12A0A" w:rsidRPr="001E660A" w:rsidRDefault="00F12A0A" w:rsidP="003A4151">
      <w:p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t>I Soggetti partecipanti alla procedura d’appalto, pertanto, conferendo i dati richiesti, autorizzano l’utilizzo degli stessi per le finalità sopra definite.</w:t>
      </w:r>
    </w:p>
    <w:p w:rsidR="00F12A0A" w:rsidRPr="001E660A" w:rsidRDefault="00F12A0A" w:rsidP="003A4151">
      <w:p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t>Il rifiuto a fornire i dati richiesti, quindi, è causa di esclusione dalla partecipazione all’appalto.</w:t>
      </w:r>
    </w:p>
    <w:p w:rsidR="00F12A0A" w:rsidRPr="001E660A" w:rsidRDefault="00F12A0A" w:rsidP="003A4151">
      <w:p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lastRenderedPageBreak/>
        <w:t>Ai soli fini della presente procedura d’appalto si considerano responsabili del trattamento dei dati, ai sensi dell’art. 29 del D.lgs. n. 196/03 (Codice Privacy):</w:t>
      </w:r>
    </w:p>
    <w:p w:rsidR="00F12A0A" w:rsidRPr="002852B8" w:rsidRDefault="00F12A0A" w:rsidP="003A4151">
      <w:pPr>
        <w:numPr>
          <w:ilvl w:val="0"/>
          <w:numId w:val="1"/>
        </w:numPr>
        <w:autoSpaceDE w:val="0"/>
        <w:autoSpaceDN w:val="0"/>
        <w:adjustRightInd w:val="0"/>
        <w:jc w:val="both"/>
        <w:rPr>
          <w:rFonts w:ascii="Times New Roman" w:eastAsia="Times New Roman" w:hAnsi="Times New Roman"/>
          <w:color w:val="000000"/>
          <w:szCs w:val="24"/>
        </w:rPr>
      </w:pPr>
      <w:r w:rsidRPr="002852B8">
        <w:rPr>
          <w:rFonts w:ascii="Times New Roman" w:eastAsia="Times New Roman" w:hAnsi="Times New Roman"/>
          <w:color w:val="000000"/>
          <w:szCs w:val="24"/>
        </w:rPr>
        <w:t xml:space="preserve">Per la S.A. </w:t>
      </w:r>
      <w:r w:rsidRPr="002852B8">
        <w:rPr>
          <w:rFonts w:ascii="Times New Roman" w:eastAsia="Times New Roman" w:hAnsi="Times New Roman"/>
          <w:bCs/>
          <w:color w:val="000000"/>
          <w:szCs w:val="24"/>
        </w:rPr>
        <w:t xml:space="preserve">Il responsabile del procedimento, </w:t>
      </w:r>
      <w:r w:rsidRPr="002852B8">
        <w:rPr>
          <w:rFonts w:ascii="Times New Roman" w:eastAsia="Times New Roman" w:hAnsi="Times New Roman"/>
          <w:color w:val="000000"/>
          <w:szCs w:val="24"/>
        </w:rPr>
        <w:t>il dirigente del I Dipartimento del comune di Sorrento.</w:t>
      </w:r>
    </w:p>
    <w:p w:rsidR="00F12A0A" w:rsidRPr="001E660A" w:rsidRDefault="00F12A0A" w:rsidP="003A4151">
      <w:pPr>
        <w:numPr>
          <w:ilvl w:val="0"/>
          <w:numId w:val="1"/>
        </w:num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t>per il Soggetto aggiudicatario, in relazione alle rispettive competenze, il rappresentante legale del Soggetto aggiudicatario.</w:t>
      </w:r>
    </w:p>
    <w:p w:rsidR="00F12A0A" w:rsidRPr="001E660A" w:rsidRDefault="00F12A0A" w:rsidP="003A4151">
      <w:pPr>
        <w:autoSpaceDE w:val="0"/>
        <w:autoSpaceDN w:val="0"/>
        <w:adjustRightInd w:val="0"/>
        <w:jc w:val="both"/>
        <w:rPr>
          <w:rFonts w:ascii="Times New Roman" w:eastAsia="Times New Roman" w:hAnsi="Times New Roman"/>
          <w:color w:val="000000"/>
          <w:szCs w:val="24"/>
        </w:rPr>
      </w:pPr>
      <w:r w:rsidRPr="001E660A">
        <w:rPr>
          <w:rFonts w:ascii="Times New Roman" w:eastAsia="Times New Roman" w:hAnsi="Times New Roman"/>
          <w:color w:val="000000"/>
          <w:szCs w:val="24"/>
        </w:rPr>
        <w:t xml:space="preserve">Ogni documento relativo all’esecuzione del Capitolato è trattato nel rispetto del </w:t>
      </w:r>
      <w:proofErr w:type="spellStart"/>
      <w:r w:rsidRPr="001E660A">
        <w:rPr>
          <w:rFonts w:ascii="Times New Roman" w:eastAsia="Times New Roman" w:hAnsi="Times New Roman"/>
          <w:color w:val="000000"/>
          <w:szCs w:val="24"/>
        </w:rPr>
        <w:t>D.Lgs.</w:t>
      </w:r>
      <w:proofErr w:type="spellEnd"/>
      <w:r w:rsidRPr="001E660A">
        <w:rPr>
          <w:rFonts w:ascii="Times New Roman" w:eastAsia="Times New Roman" w:hAnsi="Times New Roman"/>
          <w:color w:val="000000"/>
          <w:szCs w:val="24"/>
        </w:rPr>
        <w:t xml:space="preserve"> 196/03 (Codice Privacy) e successive modificazioni ed integrazioni.</w:t>
      </w:r>
    </w:p>
    <w:p w:rsidR="00F12A0A" w:rsidRDefault="00F12A0A" w:rsidP="003A4151">
      <w:pPr>
        <w:autoSpaceDE w:val="0"/>
        <w:autoSpaceDN w:val="0"/>
        <w:adjustRightInd w:val="0"/>
        <w:jc w:val="both"/>
        <w:rPr>
          <w:rFonts w:ascii="Times New Roman" w:eastAsia="Times New Roman" w:hAnsi="Times New Roman"/>
          <w:color w:val="000000"/>
          <w:szCs w:val="24"/>
        </w:rPr>
      </w:pPr>
    </w:p>
    <w:p w:rsidR="00F12A0A" w:rsidRPr="00B32012" w:rsidRDefault="00612CBF" w:rsidP="003A4151">
      <w:pPr>
        <w:autoSpaceDE w:val="0"/>
        <w:autoSpaceDN w:val="0"/>
        <w:adjustRightInd w:val="0"/>
        <w:jc w:val="both"/>
        <w:rPr>
          <w:rFonts w:ascii="Times New Roman" w:eastAsia="Times New Roman" w:hAnsi="Times New Roman"/>
          <w:b/>
          <w:bCs/>
          <w:color w:val="000000"/>
          <w:szCs w:val="24"/>
        </w:rPr>
      </w:pPr>
      <w:r>
        <w:rPr>
          <w:rFonts w:ascii="Times New Roman" w:eastAsia="Times New Roman" w:hAnsi="Times New Roman"/>
          <w:b/>
          <w:color w:val="000000"/>
          <w:szCs w:val="24"/>
        </w:rPr>
        <w:t>2</w:t>
      </w:r>
      <w:r w:rsidR="00555B6F">
        <w:rPr>
          <w:rFonts w:ascii="Times New Roman" w:eastAsia="Times New Roman" w:hAnsi="Times New Roman"/>
          <w:b/>
          <w:color w:val="000000"/>
          <w:szCs w:val="24"/>
        </w:rPr>
        <w:t>1</w:t>
      </w:r>
      <w:r w:rsidR="00F12A0A" w:rsidRPr="00B32012">
        <w:rPr>
          <w:rFonts w:ascii="Times New Roman" w:eastAsia="Times New Roman" w:hAnsi="Times New Roman"/>
          <w:color w:val="000000"/>
          <w:szCs w:val="24"/>
        </w:rPr>
        <w:t xml:space="preserve">. </w:t>
      </w:r>
      <w:r w:rsidR="00F12A0A">
        <w:rPr>
          <w:rFonts w:ascii="Times New Roman" w:eastAsia="Times New Roman" w:hAnsi="Times New Roman"/>
          <w:b/>
          <w:bCs/>
          <w:color w:val="000000"/>
          <w:szCs w:val="24"/>
        </w:rPr>
        <w:t>Responsabile del procedimento.</w:t>
      </w:r>
    </w:p>
    <w:p w:rsidR="00F12A0A" w:rsidRDefault="00F12A0A" w:rsidP="003A4151">
      <w:pPr>
        <w:autoSpaceDE w:val="0"/>
        <w:autoSpaceDN w:val="0"/>
        <w:adjustRightInd w:val="0"/>
        <w:jc w:val="both"/>
        <w:rPr>
          <w:rFonts w:ascii="Times New Roman" w:eastAsia="Times New Roman" w:hAnsi="Times New Roman"/>
          <w:bCs/>
          <w:color w:val="000000"/>
          <w:szCs w:val="24"/>
        </w:rPr>
      </w:pPr>
      <w:r w:rsidRPr="001E660A">
        <w:rPr>
          <w:rFonts w:ascii="Times New Roman" w:eastAsia="Times New Roman" w:hAnsi="Times New Roman"/>
          <w:bCs/>
          <w:color w:val="000000"/>
          <w:szCs w:val="24"/>
        </w:rPr>
        <w:t>Il responsabile del procedimento</w:t>
      </w:r>
      <w:r>
        <w:rPr>
          <w:rFonts w:ascii="Times New Roman" w:eastAsia="Times New Roman" w:hAnsi="Times New Roman"/>
          <w:bCs/>
          <w:color w:val="000000"/>
          <w:szCs w:val="24"/>
        </w:rPr>
        <w:t>,</w:t>
      </w:r>
      <w:r w:rsidRPr="001E660A">
        <w:rPr>
          <w:rFonts w:ascii="Times New Roman" w:eastAsia="Times New Roman" w:hAnsi="Times New Roman"/>
          <w:bCs/>
          <w:color w:val="000000"/>
          <w:szCs w:val="24"/>
        </w:rPr>
        <w:t xml:space="preserve"> ai </w:t>
      </w:r>
      <w:r w:rsidRPr="00C472C3">
        <w:rPr>
          <w:rFonts w:eastAsiaTheme="minorHAnsi"/>
          <w:lang w:eastAsia="en-US"/>
        </w:rPr>
        <w:t xml:space="preserve">sensi dell’art. 31 del D.lgs. 50/16 e </w:t>
      </w:r>
      <w:proofErr w:type="spellStart"/>
      <w:r w:rsidRPr="00C472C3">
        <w:rPr>
          <w:rFonts w:eastAsiaTheme="minorHAnsi"/>
          <w:lang w:eastAsia="en-US"/>
        </w:rPr>
        <w:t>ss.mm.ii.</w:t>
      </w:r>
      <w:proofErr w:type="spellEnd"/>
      <w:r>
        <w:rPr>
          <w:rFonts w:eastAsiaTheme="minorHAnsi"/>
          <w:lang w:eastAsia="en-US"/>
        </w:rPr>
        <w:t>,</w:t>
      </w:r>
      <w:r w:rsidRPr="009F06FC">
        <w:rPr>
          <w:rFonts w:eastAsiaTheme="minorHAnsi"/>
          <w:b/>
          <w:lang w:eastAsia="en-US"/>
        </w:rPr>
        <w:t xml:space="preserve"> </w:t>
      </w:r>
      <w:r w:rsidRPr="001E660A">
        <w:rPr>
          <w:rFonts w:ascii="Times New Roman" w:eastAsia="Times New Roman" w:hAnsi="Times New Roman"/>
          <w:bCs/>
          <w:color w:val="000000"/>
          <w:szCs w:val="24"/>
        </w:rPr>
        <w:t xml:space="preserve">è </w:t>
      </w:r>
      <w:r w:rsidRPr="002852B8">
        <w:rPr>
          <w:rFonts w:ascii="Times New Roman" w:eastAsia="Times New Roman" w:hAnsi="Times New Roman"/>
          <w:bCs/>
          <w:color w:val="000000"/>
          <w:szCs w:val="24"/>
        </w:rPr>
        <w:t>la Dott.ssa Maria Elena Borrelli, Istruttore Direttivo.</w:t>
      </w:r>
    </w:p>
    <w:p w:rsidR="00F12A0A" w:rsidRDefault="00F12A0A" w:rsidP="003A4151">
      <w:pPr>
        <w:autoSpaceDE w:val="0"/>
        <w:autoSpaceDN w:val="0"/>
        <w:adjustRightInd w:val="0"/>
        <w:jc w:val="both"/>
        <w:rPr>
          <w:rFonts w:ascii="Times New Roman" w:eastAsia="Times New Roman" w:hAnsi="Times New Roman"/>
          <w:b/>
          <w:color w:val="000000"/>
          <w:szCs w:val="24"/>
        </w:rPr>
      </w:pPr>
    </w:p>
    <w:p w:rsidR="00F12A0A" w:rsidRDefault="00F12A0A" w:rsidP="003A4151">
      <w:pPr>
        <w:autoSpaceDE w:val="0"/>
        <w:autoSpaceDN w:val="0"/>
        <w:adjustRightInd w:val="0"/>
        <w:jc w:val="both"/>
        <w:rPr>
          <w:rFonts w:ascii="Times New Roman" w:eastAsia="Times New Roman" w:hAnsi="Times New Roman"/>
          <w:b/>
          <w:bCs/>
          <w:color w:val="000000"/>
          <w:szCs w:val="24"/>
        </w:rPr>
      </w:pPr>
      <w:r w:rsidRPr="00FC4CCA">
        <w:rPr>
          <w:rFonts w:ascii="Times New Roman" w:eastAsia="Times New Roman" w:hAnsi="Times New Roman"/>
          <w:b/>
          <w:color w:val="000000"/>
          <w:szCs w:val="24"/>
        </w:rPr>
        <w:t>2</w:t>
      </w:r>
      <w:r w:rsidR="00555B6F">
        <w:rPr>
          <w:rFonts w:ascii="Times New Roman" w:eastAsia="Times New Roman" w:hAnsi="Times New Roman"/>
          <w:b/>
          <w:color w:val="000000"/>
          <w:szCs w:val="24"/>
        </w:rPr>
        <w:t>2</w:t>
      </w:r>
      <w:r w:rsidRPr="00FC4CCA">
        <w:rPr>
          <w:rFonts w:ascii="Times New Roman" w:eastAsia="Times New Roman" w:hAnsi="Times New Roman"/>
          <w:b/>
          <w:color w:val="000000"/>
          <w:szCs w:val="24"/>
        </w:rPr>
        <w:t>.</w:t>
      </w:r>
      <w:r w:rsidRPr="00B32012">
        <w:rPr>
          <w:rFonts w:ascii="Times New Roman" w:eastAsia="Times New Roman" w:hAnsi="Times New Roman"/>
          <w:color w:val="000000"/>
          <w:szCs w:val="24"/>
        </w:rPr>
        <w:t xml:space="preserve"> </w:t>
      </w:r>
      <w:r>
        <w:rPr>
          <w:rFonts w:ascii="Times New Roman" w:eastAsia="Times New Roman" w:hAnsi="Times New Roman"/>
          <w:b/>
          <w:bCs/>
          <w:color w:val="000000"/>
          <w:szCs w:val="24"/>
        </w:rPr>
        <w:t>Forme di pubblicazione:</w:t>
      </w:r>
    </w:p>
    <w:p w:rsidR="00F12A0A" w:rsidRDefault="00F12A0A" w:rsidP="003A4151">
      <w:pPr>
        <w:autoSpaceDE w:val="0"/>
        <w:autoSpaceDN w:val="0"/>
        <w:adjustRightInd w:val="0"/>
        <w:jc w:val="both"/>
        <w:rPr>
          <w:rFonts w:ascii="Times New Roman" w:eastAsia="Times New Roman" w:hAnsi="Times New Roman"/>
          <w:color w:val="000000"/>
          <w:szCs w:val="24"/>
        </w:rPr>
      </w:pPr>
      <w:r>
        <w:rPr>
          <w:rFonts w:ascii="Times New Roman" w:eastAsia="Times New Roman" w:hAnsi="Times New Roman"/>
          <w:color w:val="000000"/>
          <w:szCs w:val="24"/>
        </w:rPr>
        <w:t xml:space="preserve">Il bando di gara, il disciplinare e </w:t>
      </w:r>
      <w:r w:rsidRPr="00F16A17">
        <w:rPr>
          <w:rFonts w:ascii="Times New Roman" w:eastAsia="Times New Roman" w:hAnsi="Times New Roman"/>
          <w:color w:val="000000"/>
          <w:szCs w:val="24"/>
        </w:rPr>
        <w:t xml:space="preserve"> il capitolato tecnico verranno pubblicati sulla G.U. della Repubblica,  all’albo pretorio, sul sito informatico istituzionale dell’Ente</w:t>
      </w:r>
      <w:r w:rsidR="00555B6F">
        <w:rPr>
          <w:rFonts w:ascii="Times New Roman" w:eastAsia="Times New Roman" w:hAnsi="Times New Roman"/>
          <w:color w:val="000000"/>
          <w:szCs w:val="24"/>
        </w:rPr>
        <w:t xml:space="preserve"> www.comune.sorrento.na.it</w:t>
      </w:r>
    </w:p>
    <w:p w:rsidR="00F12A0A" w:rsidRDefault="00F12A0A" w:rsidP="003A4151">
      <w:pPr>
        <w:autoSpaceDE w:val="0"/>
        <w:autoSpaceDN w:val="0"/>
        <w:adjustRightInd w:val="0"/>
        <w:jc w:val="both"/>
        <w:rPr>
          <w:rFonts w:ascii="Times New Roman" w:eastAsia="Times New Roman" w:hAnsi="Times New Roman"/>
          <w:b/>
          <w:color w:val="000000"/>
          <w:szCs w:val="24"/>
        </w:rPr>
      </w:pPr>
    </w:p>
    <w:p w:rsidR="00C87E21" w:rsidRDefault="00C87E21" w:rsidP="003A4151">
      <w:pPr>
        <w:autoSpaceDE w:val="0"/>
        <w:autoSpaceDN w:val="0"/>
        <w:adjustRightInd w:val="0"/>
        <w:ind w:left="1416" w:firstLine="708"/>
        <w:jc w:val="both"/>
        <w:rPr>
          <w:rFonts w:ascii="Times New Roman" w:eastAsia="Times New Roman" w:hAnsi="Times New Roman"/>
          <w:b/>
          <w:color w:val="000000"/>
          <w:szCs w:val="24"/>
        </w:rPr>
      </w:pPr>
    </w:p>
    <w:p w:rsidR="00C87E21" w:rsidRDefault="00C87E21" w:rsidP="00F12A0A">
      <w:pPr>
        <w:autoSpaceDE w:val="0"/>
        <w:autoSpaceDN w:val="0"/>
        <w:adjustRightInd w:val="0"/>
        <w:ind w:left="1416" w:firstLine="708"/>
        <w:jc w:val="center"/>
        <w:rPr>
          <w:rFonts w:ascii="Times New Roman" w:eastAsia="Times New Roman" w:hAnsi="Times New Roman"/>
          <w:b/>
          <w:color w:val="000000"/>
          <w:szCs w:val="24"/>
        </w:rPr>
      </w:pPr>
    </w:p>
    <w:p w:rsidR="00F12A0A" w:rsidRDefault="00F12A0A" w:rsidP="00F12A0A">
      <w:pPr>
        <w:autoSpaceDE w:val="0"/>
        <w:autoSpaceDN w:val="0"/>
        <w:adjustRightInd w:val="0"/>
        <w:ind w:left="1416" w:firstLine="708"/>
        <w:jc w:val="center"/>
        <w:rPr>
          <w:rFonts w:ascii="Times New Roman" w:eastAsia="Times New Roman" w:hAnsi="Times New Roman"/>
          <w:b/>
          <w:color w:val="000000"/>
          <w:szCs w:val="24"/>
        </w:rPr>
      </w:pPr>
      <w:r w:rsidRPr="001E660A">
        <w:rPr>
          <w:rFonts w:ascii="Times New Roman" w:eastAsia="Times New Roman" w:hAnsi="Times New Roman"/>
          <w:b/>
          <w:color w:val="000000"/>
          <w:szCs w:val="24"/>
        </w:rPr>
        <w:t>Il Responsabile del Procedimento</w:t>
      </w:r>
    </w:p>
    <w:p w:rsidR="0011701D" w:rsidRPr="00FC4CCA" w:rsidRDefault="0011701D" w:rsidP="00F12A0A">
      <w:pPr>
        <w:autoSpaceDE w:val="0"/>
        <w:autoSpaceDN w:val="0"/>
        <w:adjustRightInd w:val="0"/>
        <w:ind w:left="1416" w:firstLine="708"/>
        <w:jc w:val="center"/>
        <w:rPr>
          <w:rFonts w:ascii="Times New Roman" w:eastAsia="Times New Roman" w:hAnsi="Times New Roman"/>
          <w:b/>
          <w:color w:val="000000"/>
          <w:szCs w:val="24"/>
        </w:rPr>
      </w:pPr>
      <w:r>
        <w:rPr>
          <w:rFonts w:ascii="Times New Roman" w:eastAsia="Times New Roman" w:hAnsi="Times New Roman"/>
          <w:b/>
          <w:color w:val="000000"/>
          <w:szCs w:val="24"/>
        </w:rPr>
        <w:t>Dott. Maria</w:t>
      </w:r>
      <w:r w:rsidR="004724D0">
        <w:rPr>
          <w:rFonts w:ascii="Times New Roman" w:eastAsia="Times New Roman" w:hAnsi="Times New Roman"/>
          <w:b/>
          <w:color w:val="000000"/>
          <w:szCs w:val="24"/>
        </w:rPr>
        <w:t xml:space="preserve"> E</w:t>
      </w:r>
      <w:r>
        <w:rPr>
          <w:rFonts w:ascii="Times New Roman" w:eastAsia="Times New Roman" w:hAnsi="Times New Roman"/>
          <w:b/>
          <w:color w:val="000000"/>
          <w:szCs w:val="24"/>
        </w:rPr>
        <w:t>lena Borrelli</w:t>
      </w:r>
    </w:p>
    <w:p w:rsidR="00E80D82" w:rsidRDefault="00E80D82">
      <w:pPr>
        <w:pStyle w:val="Intestazione"/>
        <w:tabs>
          <w:tab w:val="clear" w:pos="4819"/>
          <w:tab w:val="clear" w:pos="9638"/>
        </w:tabs>
        <w:spacing w:line="280" w:lineRule="exact"/>
        <w:rPr>
          <w:sz w:val="22"/>
        </w:rPr>
      </w:pPr>
    </w:p>
    <w:sectPr w:rsidR="00E80D82" w:rsidSect="00E47B56">
      <w:headerReference w:type="even" r:id="rId9"/>
      <w:headerReference w:type="default" r:id="rId10"/>
      <w:footerReference w:type="even" r:id="rId11"/>
      <w:footerReference w:type="default" r:id="rId12"/>
      <w:headerReference w:type="first" r:id="rId13"/>
      <w:footerReference w:type="first" r:id="rId14"/>
      <w:pgSz w:w="11906" w:h="16838"/>
      <w:pgMar w:top="799" w:right="1021" w:bottom="822" w:left="1021" w:header="794" w:footer="0"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176" w:rsidRDefault="002F0176" w:rsidP="00E80D82">
      <w:r>
        <w:separator/>
      </w:r>
    </w:p>
  </w:endnote>
  <w:endnote w:type="continuationSeparator" w:id="0">
    <w:p w:rsidR="002F0176" w:rsidRDefault="002F0176" w:rsidP="00E80D82">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60405020304"/>
    <w:charset w:val="00"/>
    <w:family w:val="roman"/>
    <w:pitch w:val="variable"/>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78" w:rsidRDefault="00FB737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D82" w:rsidRPr="00F74C77" w:rsidRDefault="00E80D82">
    <w:pPr>
      <w:pStyle w:val="Pidipagina"/>
      <w:jc w:val="center"/>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78" w:rsidRDefault="00FB737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176" w:rsidRDefault="002F0176" w:rsidP="00E80D82">
      <w:r>
        <w:separator/>
      </w:r>
    </w:p>
  </w:footnote>
  <w:footnote w:type="continuationSeparator" w:id="0">
    <w:p w:rsidR="002F0176" w:rsidRDefault="002F0176" w:rsidP="00E80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78" w:rsidRDefault="00FB737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78" w:rsidRDefault="00FB7378" w:rsidP="00E47B56">
    <w:pPr>
      <w:jc w:val="center"/>
      <w:rPr>
        <w:rFonts w:ascii="Arial" w:hAnsi="Arial" w:cs="Arial"/>
        <w:b/>
        <w:sz w:val="20"/>
      </w:rPr>
    </w:pPr>
  </w:p>
  <w:p w:rsidR="00E47B56" w:rsidRPr="009C40B9" w:rsidRDefault="00E47B56" w:rsidP="00E47B56">
    <w:pPr>
      <w:jc w:val="center"/>
      <w:rPr>
        <w:rFonts w:ascii="Arial" w:hAnsi="Arial" w:cs="Arial"/>
        <w:b/>
        <w:sz w:val="20"/>
      </w:rPr>
    </w:pPr>
    <w:r w:rsidRPr="009C40B9">
      <w:rPr>
        <w:rFonts w:ascii="Arial" w:hAnsi="Arial" w:cs="Arial"/>
        <w:b/>
        <w:sz w:val="20"/>
      </w:rPr>
      <w:t xml:space="preserve">CENTRALE UNICA </w:t>
    </w:r>
    <w:proofErr w:type="spellStart"/>
    <w:r w:rsidRPr="009C40B9">
      <w:rPr>
        <w:rFonts w:ascii="Arial" w:hAnsi="Arial" w:cs="Arial"/>
        <w:b/>
        <w:sz w:val="20"/>
      </w:rPr>
      <w:t>DI</w:t>
    </w:r>
    <w:proofErr w:type="spellEnd"/>
    <w:r w:rsidRPr="009C40B9">
      <w:rPr>
        <w:rFonts w:ascii="Arial" w:hAnsi="Arial" w:cs="Arial"/>
        <w:b/>
        <w:sz w:val="20"/>
      </w:rPr>
      <w:t xml:space="preserve"> COMMITTENZA DELLA PENISOLA SORRENTINA</w:t>
    </w:r>
  </w:p>
  <w:p w:rsidR="00E47B56" w:rsidRPr="009C40B9" w:rsidRDefault="00E47B56" w:rsidP="00E47B56">
    <w:pPr>
      <w:jc w:val="center"/>
      <w:rPr>
        <w:rFonts w:ascii="Arial" w:hAnsi="Arial" w:cs="Arial"/>
        <w:sz w:val="20"/>
      </w:rPr>
    </w:pPr>
    <w:r w:rsidRPr="009C40B9">
      <w:rPr>
        <w:rFonts w:ascii="Arial" w:hAnsi="Arial" w:cs="Arial"/>
        <w:sz w:val="20"/>
      </w:rPr>
      <w:t xml:space="preserve">Comuni di </w:t>
    </w:r>
    <w:r>
      <w:rPr>
        <w:rFonts w:ascii="Arial" w:hAnsi="Arial" w:cs="Arial"/>
        <w:sz w:val="20"/>
      </w:rPr>
      <w:t xml:space="preserve">Massa </w:t>
    </w:r>
    <w:proofErr w:type="spellStart"/>
    <w:r>
      <w:rPr>
        <w:rFonts w:ascii="Arial" w:hAnsi="Arial" w:cs="Arial"/>
        <w:sz w:val="20"/>
      </w:rPr>
      <w:t>Lubrense</w:t>
    </w:r>
    <w:proofErr w:type="spellEnd"/>
    <w:r>
      <w:rPr>
        <w:rFonts w:ascii="Arial" w:hAnsi="Arial" w:cs="Arial"/>
        <w:sz w:val="20"/>
      </w:rPr>
      <w:t xml:space="preserve">, Piano di Sorrento, </w:t>
    </w:r>
    <w:r w:rsidRPr="009C40B9">
      <w:rPr>
        <w:rFonts w:ascii="Arial" w:hAnsi="Arial" w:cs="Arial"/>
        <w:sz w:val="20"/>
      </w:rPr>
      <w:t>Sant’Agnello e Sorrento</w:t>
    </w:r>
  </w:p>
  <w:p w:rsidR="00E47B56" w:rsidRPr="009C40B9" w:rsidRDefault="00E47B56" w:rsidP="00E47B56">
    <w:pPr>
      <w:jc w:val="center"/>
      <w:rPr>
        <w:rFonts w:ascii="Arial" w:hAnsi="Arial" w:cs="Arial"/>
        <w:sz w:val="20"/>
      </w:rPr>
    </w:pPr>
    <w:r w:rsidRPr="009C40B9">
      <w:rPr>
        <w:rFonts w:ascii="Arial" w:hAnsi="Arial" w:cs="Arial"/>
        <w:sz w:val="20"/>
      </w:rPr>
      <w:t>Comune Capo-fila: Sorrento</w:t>
    </w:r>
  </w:p>
  <w:p w:rsidR="00E47B56" w:rsidRPr="009C40B9" w:rsidRDefault="00E47B56" w:rsidP="00E47B56">
    <w:pPr>
      <w:jc w:val="center"/>
      <w:rPr>
        <w:rFonts w:ascii="Arial" w:hAnsi="Arial" w:cs="Arial"/>
        <w:sz w:val="20"/>
      </w:rPr>
    </w:pPr>
    <w:r w:rsidRPr="009C40B9">
      <w:rPr>
        <w:rFonts w:ascii="Arial" w:hAnsi="Arial" w:cs="Arial"/>
        <w:sz w:val="20"/>
      </w:rPr>
      <w:t>Piazza Sant’Antonino n</w:t>
    </w:r>
    <w:r>
      <w:rPr>
        <w:rFonts w:ascii="Arial" w:hAnsi="Arial" w:cs="Arial"/>
        <w:sz w:val="20"/>
      </w:rPr>
      <w:t xml:space="preserve"> </w:t>
    </w:r>
    <w:r w:rsidRPr="009C40B9">
      <w:rPr>
        <w:rFonts w:ascii="Arial" w:hAnsi="Arial" w:cs="Arial"/>
        <w:sz w:val="20"/>
      </w:rPr>
      <w:t xml:space="preserve"> 1/14 – 80067 – Sorrento – (</w:t>
    </w:r>
    <w:proofErr w:type="spellStart"/>
    <w:r w:rsidRPr="009C40B9">
      <w:rPr>
        <w:rFonts w:ascii="Arial" w:hAnsi="Arial" w:cs="Arial"/>
        <w:sz w:val="20"/>
      </w:rPr>
      <w:t>Na</w:t>
    </w:r>
    <w:proofErr w:type="spellEnd"/>
    <w:r w:rsidRPr="009C40B9">
      <w:rPr>
        <w:rFonts w:ascii="Arial" w:hAnsi="Arial" w:cs="Arial"/>
        <w:sz w:val="20"/>
      </w:rPr>
      <w:t>) –</w:t>
    </w:r>
  </w:p>
  <w:p w:rsidR="00E47B56" w:rsidRDefault="00E47B56" w:rsidP="00E47B56">
    <w:pPr>
      <w:jc w:val="center"/>
      <w:rPr>
        <w:rFonts w:ascii="Arial" w:hAnsi="Arial" w:cs="Arial"/>
        <w:b/>
        <w:sz w:val="20"/>
      </w:rPr>
    </w:pPr>
    <w:r w:rsidRPr="009C40B9">
      <w:rPr>
        <w:rFonts w:ascii="Arial" w:hAnsi="Arial" w:cs="Arial"/>
        <w:b/>
        <w:sz w:val="20"/>
      </w:rPr>
      <w:t>CODICE AUSA 0000550842</w:t>
    </w:r>
  </w:p>
  <w:p w:rsidR="00E47B56" w:rsidRDefault="00E47B56">
    <w:pPr>
      <w:pStyle w:val="Intestazione"/>
    </w:pPr>
  </w:p>
  <w:p w:rsidR="00E80D82" w:rsidRDefault="00E80D82" w:rsidP="00343AD6">
    <w:pPr>
      <w:pStyle w:val="Pidipagina"/>
      <w:spacing w:line="260" w:lineRule="atLeast"/>
      <w:rPr>
        <w:cap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78" w:rsidRDefault="00FB737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3FC"/>
    <w:multiLevelType w:val="singleLevel"/>
    <w:tmpl w:val="30A0F4CC"/>
    <w:lvl w:ilvl="0">
      <w:start w:val="1"/>
      <w:numFmt w:val="lowerLetter"/>
      <w:lvlText w:val="%1)"/>
      <w:lvlJc w:val="left"/>
      <w:pPr>
        <w:tabs>
          <w:tab w:val="num" w:pos="644"/>
        </w:tabs>
        <w:ind w:left="624" w:hanging="3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3" w:dllVersion="513" w:checkStyle="1"/>
  <w:proofState w:spelling="clean"/>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32769">
      <o:colormru v:ext="edit" colors="#4d4d4d,#202426,#777"/>
      <o:colormenu v:ext="edit" fillcolor="none" strokecolor="black"/>
    </o:shapedefaults>
  </w:hdrShapeDefaults>
  <w:footnotePr>
    <w:footnote w:id="-1"/>
    <w:footnote w:id="0"/>
  </w:footnotePr>
  <w:endnotePr>
    <w:endnote w:id="-1"/>
    <w:endnote w:id="0"/>
  </w:endnotePr>
  <w:compat/>
  <w:rsids>
    <w:rsidRoot w:val="009359B3"/>
    <w:rsid w:val="000D6A57"/>
    <w:rsid w:val="000E6BC2"/>
    <w:rsid w:val="0011701D"/>
    <w:rsid w:val="00127EB8"/>
    <w:rsid w:val="001B4E5D"/>
    <w:rsid w:val="001C7EE2"/>
    <w:rsid w:val="001D30C2"/>
    <w:rsid w:val="001F2192"/>
    <w:rsid w:val="00246B58"/>
    <w:rsid w:val="002852B8"/>
    <w:rsid w:val="002A46BB"/>
    <w:rsid w:val="002B1136"/>
    <w:rsid w:val="002F0176"/>
    <w:rsid w:val="00335C60"/>
    <w:rsid w:val="00343AD6"/>
    <w:rsid w:val="00371AA5"/>
    <w:rsid w:val="003A4151"/>
    <w:rsid w:val="003D389E"/>
    <w:rsid w:val="00444EE9"/>
    <w:rsid w:val="004724D0"/>
    <w:rsid w:val="004C1071"/>
    <w:rsid w:val="004C20E5"/>
    <w:rsid w:val="00555B6F"/>
    <w:rsid w:val="00574802"/>
    <w:rsid w:val="00612CBF"/>
    <w:rsid w:val="006A027A"/>
    <w:rsid w:val="00783E63"/>
    <w:rsid w:val="007A388D"/>
    <w:rsid w:val="0084625B"/>
    <w:rsid w:val="008A655D"/>
    <w:rsid w:val="009333F6"/>
    <w:rsid w:val="009359B3"/>
    <w:rsid w:val="00967FCB"/>
    <w:rsid w:val="00976E71"/>
    <w:rsid w:val="009D04E4"/>
    <w:rsid w:val="009D13DC"/>
    <w:rsid w:val="009E27C6"/>
    <w:rsid w:val="00A1285F"/>
    <w:rsid w:val="00A47D8A"/>
    <w:rsid w:val="00A670E4"/>
    <w:rsid w:val="00A96BFC"/>
    <w:rsid w:val="00B6015A"/>
    <w:rsid w:val="00B606AC"/>
    <w:rsid w:val="00BD2761"/>
    <w:rsid w:val="00C16C8A"/>
    <w:rsid w:val="00C87E21"/>
    <w:rsid w:val="00D27DA5"/>
    <w:rsid w:val="00D30ABE"/>
    <w:rsid w:val="00DE5F21"/>
    <w:rsid w:val="00E47B56"/>
    <w:rsid w:val="00E80D82"/>
    <w:rsid w:val="00E9767B"/>
    <w:rsid w:val="00F12A0A"/>
    <w:rsid w:val="00F531E1"/>
    <w:rsid w:val="00F74C77"/>
    <w:rsid w:val="00FB737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4d4d4d,#202426,#777"/>
      <o:colormenu v:ext="edit" fillcolor="none"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5C60"/>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35C60"/>
    <w:pPr>
      <w:tabs>
        <w:tab w:val="center" w:pos="4819"/>
        <w:tab w:val="right" w:pos="9638"/>
      </w:tabs>
    </w:pPr>
  </w:style>
  <w:style w:type="paragraph" w:styleId="Pidipagina">
    <w:name w:val="footer"/>
    <w:basedOn w:val="Normale"/>
    <w:semiHidden/>
    <w:rsid w:val="00335C60"/>
    <w:pPr>
      <w:tabs>
        <w:tab w:val="center" w:pos="4819"/>
        <w:tab w:val="right" w:pos="9638"/>
      </w:tabs>
    </w:pPr>
  </w:style>
  <w:style w:type="character" w:styleId="Collegamentoipertestuale">
    <w:name w:val="Hyperlink"/>
    <w:basedOn w:val="Carpredefinitoparagrafo"/>
    <w:semiHidden/>
    <w:rsid w:val="00335C60"/>
    <w:rPr>
      <w:color w:val="0000FF"/>
      <w:u w:val="single"/>
    </w:rPr>
  </w:style>
  <w:style w:type="character" w:styleId="Collegamentovisitato">
    <w:name w:val="FollowedHyperlink"/>
    <w:basedOn w:val="Carpredefinitoparagrafo"/>
    <w:semiHidden/>
    <w:rsid w:val="00335C60"/>
    <w:rPr>
      <w:color w:val="800080"/>
      <w:u w:val="single"/>
    </w:rPr>
  </w:style>
  <w:style w:type="character" w:customStyle="1" w:styleId="IntestazioneCarattere">
    <w:name w:val="Intestazione Carattere"/>
    <w:basedOn w:val="Carpredefinitoparagrafo"/>
    <w:link w:val="Intestazione"/>
    <w:uiPriority w:val="99"/>
    <w:rsid w:val="00F12A0A"/>
    <w:rPr>
      <w:sz w:val="24"/>
    </w:rPr>
  </w:style>
  <w:style w:type="paragraph" w:customStyle="1" w:styleId="Style1">
    <w:name w:val="Style1"/>
    <w:basedOn w:val="Normale"/>
    <w:uiPriority w:val="99"/>
    <w:rsid w:val="00F12A0A"/>
    <w:pPr>
      <w:widowControl w:val="0"/>
      <w:autoSpaceDE w:val="0"/>
      <w:autoSpaceDN w:val="0"/>
      <w:adjustRightInd w:val="0"/>
      <w:spacing w:line="312" w:lineRule="exact"/>
      <w:ind w:firstLine="357"/>
      <w:jc w:val="both"/>
    </w:pPr>
    <w:rPr>
      <w:rFonts w:ascii="Calibri" w:eastAsiaTheme="minorEastAsia" w:hAnsi="Calibri"/>
      <w:szCs w:val="24"/>
    </w:rPr>
  </w:style>
  <w:style w:type="character" w:customStyle="1" w:styleId="FontStyle13">
    <w:name w:val="Font Style13"/>
    <w:basedOn w:val="Carpredefinitoparagrafo"/>
    <w:uiPriority w:val="99"/>
    <w:rsid w:val="00F12A0A"/>
    <w:rPr>
      <w:rFonts w:ascii="Book Antiqua" w:hAnsi="Book Antiqua" w:cs="Book Antiqua"/>
      <w:sz w:val="22"/>
      <w:szCs w:val="22"/>
    </w:rPr>
  </w:style>
  <w:style w:type="paragraph" w:styleId="Testofumetto">
    <w:name w:val="Balloon Text"/>
    <w:basedOn w:val="Normale"/>
    <w:link w:val="TestofumettoCarattere"/>
    <w:uiPriority w:val="99"/>
    <w:semiHidden/>
    <w:unhideWhenUsed/>
    <w:rsid w:val="00E47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7B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6242609">
      <w:bodyDiv w:val="1"/>
      <w:marLeft w:val="0"/>
      <w:marRight w:val="0"/>
      <w:marTop w:val="0"/>
      <w:marBottom w:val="0"/>
      <w:divBdr>
        <w:top w:val="none" w:sz="0" w:space="0" w:color="auto"/>
        <w:left w:val="none" w:sz="0" w:space="0" w:color="auto"/>
        <w:bottom w:val="none" w:sz="0" w:space="0" w:color="auto"/>
        <w:right w:val="none" w:sz="0" w:space="0" w:color="auto"/>
      </w:divBdr>
    </w:div>
    <w:div w:id="2066373355">
      <w:bodyDiv w:val="1"/>
      <w:marLeft w:val="0"/>
      <w:marRight w:val="0"/>
      <w:marTop w:val="0"/>
      <w:marBottom w:val="0"/>
      <w:divBdr>
        <w:top w:val="none" w:sz="0" w:space="0" w:color="auto"/>
        <w:left w:val="none" w:sz="0" w:space="0" w:color="auto"/>
        <w:bottom w:val="none" w:sz="0" w:space="0" w:color="auto"/>
        <w:right w:val="none" w:sz="0" w:space="0" w:color="auto"/>
      </w:divBdr>
      <w:divsChild>
        <w:div w:id="1593200031">
          <w:marLeft w:val="0"/>
          <w:marRight w:val="0"/>
          <w:marTop w:val="0"/>
          <w:marBottom w:val="0"/>
          <w:divBdr>
            <w:top w:val="none" w:sz="0" w:space="0" w:color="auto"/>
            <w:left w:val="none" w:sz="0" w:space="0" w:color="auto"/>
            <w:bottom w:val="none" w:sz="0" w:space="0" w:color="auto"/>
            <w:right w:val="none" w:sz="0" w:space="0" w:color="auto"/>
          </w:divBdr>
          <w:divsChild>
            <w:div w:id="41754108">
              <w:marLeft w:val="0"/>
              <w:marRight w:val="0"/>
              <w:marTop w:val="0"/>
              <w:marBottom w:val="0"/>
              <w:divBdr>
                <w:top w:val="none" w:sz="0" w:space="0" w:color="auto"/>
                <w:left w:val="none" w:sz="0" w:space="0" w:color="auto"/>
                <w:bottom w:val="none" w:sz="0" w:space="0" w:color="auto"/>
                <w:right w:val="none" w:sz="0" w:space="0" w:color="auto"/>
              </w:divBdr>
              <w:divsChild>
                <w:div w:id="538514433">
                  <w:marLeft w:val="0"/>
                  <w:marRight w:val="0"/>
                  <w:marTop w:val="0"/>
                  <w:marBottom w:val="0"/>
                  <w:divBdr>
                    <w:top w:val="none" w:sz="0" w:space="0" w:color="auto"/>
                    <w:left w:val="none" w:sz="0" w:space="0" w:color="auto"/>
                    <w:bottom w:val="none" w:sz="0" w:space="0" w:color="auto"/>
                    <w:right w:val="none" w:sz="0" w:space="0" w:color="auto"/>
                  </w:divBdr>
                  <w:divsChild>
                    <w:div w:id="628322018">
                      <w:marLeft w:val="0"/>
                      <w:marRight w:val="0"/>
                      <w:marTop w:val="0"/>
                      <w:marBottom w:val="0"/>
                      <w:divBdr>
                        <w:top w:val="none" w:sz="0" w:space="0" w:color="auto"/>
                        <w:left w:val="none" w:sz="0" w:space="0" w:color="auto"/>
                        <w:bottom w:val="none" w:sz="0" w:space="0" w:color="auto"/>
                        <w:right w:val="none" w:sz="0" w:space="0" w:color="auto"/>
                      </w:divBdr>
                    </w:div>
                    <w:div w:id="1199466955">
                      <w:marLeft w:val="0"/>
                      <w:marRight w:val="0"/>
                      <w:marTop w:val="0"/>
                      <w:marBottom w:val="0"/>
                      <w:divBdr>
                        <w:top w:val="none" w:sz="0" w:space="0" w:color="auto"/>
                        <w:left w:val="none" w:sz="0" w:space="0" w:color="auto"/>
                        <w:bottom w:val="none" w:sz="0" w:space="0" w:color="auto"/>
                        <w:right w:val="none" w:sz="0" w:space="0" w:color="auto"/>
                      </w:divBdr>
                    </w:div>
                    <w:div w:id="1258951904">
                      <w:marLeft w:val="0"/>
                      <w:marRight w:val="0"/>
                      <w:marTop w:val="0"/>
                      <w:marBottom w:val="0"/>
                      <w:divBdr>
                        <w:top w:val="none" w:sz="0" w:space="0" w:color="auto"/>
                        <w:left w:val="none" w:sz="0" w:space="0" w:color="auto"/>
                        <w:bottom w:val="none" w:sz="0" w:space="0" w:color="auto"/>
                        <w:right w:val="none" w:sz="0" w:space="0" w:color="auto"/>
                      </w:divBdr>
                    </w:div>
                    <w:div w:id="1918855327">
                      <w:marLeft w:val="0"/>
                      <w:marRight w:val="0"/>
                      <w:marTop w:val="0"/>
                      <w:marBottom w:val="0"/>
                      <w:divBdr>
                        <w:top w:val="none" w:sz="0" w:space="0" w:color="auto"/>
                        <w:left w:val="none" w:sz="0" w:space="0" w:color="auto"/>
                        <w:bottom w:val="none" w:sz="0" w:space="0" w:color="auto"/>
                        <w:right w:val="none" w:sz="0" w:space="0" w:color="auto"/>
                      </w:divBdr>
                    </w:div>
                    <w:div w:id="1927954177">
                      <w:marLeft w:val="0"/>
                      <w:marRight w:val="0"/>
                      <w:marTop w:val="0"/>
                      <w:marBottom w:val="0"/>
                      <w:divBdr>
                        <w:top w:val="none" w:sz="0" w:space="0" w:color="auto"/>
                        <w:left w:val="none" w:sz="0" w:space="0" w:color="auto"/>
                        <w:bottom w:val="none" w:sz="0" w:space="0" w:color="auto"/>
                        <w:right w:val="none" w:sz="0" w:space="0" w:color="auto"/>
                      </w:divBdr>
                    </w:div>
                  </w:divsChild>
                </w:div>
                <w:div w:id="591283400">
                  <w:marLeft w:val="0"/>
                  <w:marRight w:val="0"/>
                  <w:marTop w:val="0"/>
                  <w:marBottom w:val="0"/>
                  <w:divBdr>
                    <w:top w:val="none" w:sz="0" w:space="0" w:color="auto"/>
                    <w:left w:val="none" w:sz="0" w:space="0" w:color="auto"/>
                    <w:bottom w:val="none" w:sz="0" w:space="0" w:color="auto"/>
                    <w:right w:val="none" w:sz="0" w:space="0" w:color="auto"/>
                  </w:divBdr>
                </w:div>
                <w:div w:id="63611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uc@pec.comune.sorrento.na.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rotocollo@pec.comune.sorrento.na.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1262</Words>
  <Characters>7593</Characters>
  <Application>Microsoft Office Word</Application>
  <DocSecurity>4</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Lega</Company>
  <LinksUpToDate>false</LinksUpToDate>
  <CharactersWithSpaces>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Carlotta Novelli</dc:creator>
  <cp:lastModifiedBy>MariSimo</cp:lastModifiedBy>
  <cp:revision>2</cp:revision>
  <cp:lastPrinted>2016-12-14T10:40:00Z</cp:lastPrinted>
  <dcterms:created xsi:type="dcterms:W3CDTF">2017-01-02T08:38:00Z</dcterms:created>
  <dcterms:modified xsi:type="dcterms:W3CDTF">2017-01-02T08:38:00Z</dcterms:modified>
</cp:coreProperties>
</file>