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0A" w:rsidRPr="00EB3F2D" w:rsidRDefault="00232D0A" w:rsidP="00232D0A">
      <w:pPr>
        <w:pStyle w:val="Intestazione"/>
        <w:tabs>
          <w:tab w:val="clear" w:pos="4819"/>
          <w:tab w:val="clear" w:pos="9638"/>
        </w:tabs>
        <w:spacing w:line="280" w:lineRule="exact"/>
        <w:rPr>
          <w:rFonts w:ascii="Times New Roman" w:hAnsi="Times New Roman"/>
          <w:szCs w:val="24"/>
        </w:rPr>
      </w:pPr>
    </w:p>
    <w:p w:rsidR="00232D0A" w:rsidRPr="00EB3F2D" w:rsidRDefault="00232D0A" w:rsidP="00232D0A">
      <w:pPr>
        <w:autoSpaceDE w:val="0"/>
        <w:autoSpaceDN w:val="0"/>
        <w:adjustRightInd w:val="0"/>
        <w:rPr>
          <w:rFonts w:ascii="Times New Roman" w:hAnsi="Times New Roman"/>
          <w:szCs w:val="24"/>
        </w:rPr>
      </w:pPr>
    </w:p>
    <w:p w:rsidR="00232D0A" w:rsidRDefault="00232D0A" w:rsidP="00232D0A">
      <w:pPr>
        <w:autoSpaceDE w:val="0"/>
        <w:autoSpaceDN w:val="0"/>
        <w:adjustRightInd w:val="0"/>
        <w:jc w:val="both"/>
        <w:rPr>
          <w:rFonts w:ascii="Times New Roman" w:hAnsi="Times New Roman"/>
          <w:b/>
          <w:szCs w:val="24"/>
        </w:rPr>
      </w:pPr>
      <w:r w:rsidRPr="00EB3F2D">
        <w:rPr>
          <w:rFonts w:ascii="Times New Roman" w:hAnsi="Times New Roman"/>
          <w:b/>
          <w:szCs w:val="24"/>
        </w:rPr>
        <w:t xml:space="preserve">Avviso di indagine di mercato finalizzata ad acquisire manifestazioni di interesse </w:t>
      </w:r>
      <w:r w:rsidR="00E54B75" w:rsidRPr="00EB3F2D">
        <w:rPr>
          <w:rFonts w:ascii="Times New Roman" w:hAnsi="Times New Roman"/>
          <w:b/>
          <w:szCs w:val="24"/>
        </w:rPr>
        <w:t>per l’affidamento dell’o</w:t>
      </w:r>
      <w:r w:rsidR="009030F3" w:rsidRPr="00EB3F2D">
        <w:rPr>
          <w:rFonts w:ascii="Times New Roman" w:hAnsi="Times New Roman"/>
          <w:b/>
          <w:szCs w:val="24"/>
        </w:rPr>
        <w:t>rganizzazione</w:t>
      </w:r>
      <w:r w:rsidR="00847C6A" w:rsidRPr="00EB3F2D">
        <w:rPr>
          <w:rFonts w:ascii="Times New Roman" w:hAnsi="Times New Roman"/>
          <w:b/>
          <w:szCs w:val="24"/>
        </w:rPr>
        <w:t xml:space="preserve"> di </w:t>
      </w:r>
      <w:r w:rsidR="00652F7F">
        <w:rPr>
          <w:rFonts w:ascii="Times New Roman" w:hAnsi="Times New Roman"/>
          <w:b/>
          <w:bCs/>
          <w:szCs w:val="24"/>
        </w:rPr>
        <w:t>incontri di animazione da spiaggia per bambini e un appuntamento di ginnastica dolce per gli anziani</w:t>
      </w:r>
      <w:r w:rsidR="00652F7F">
        <w:rPr>
          <w:rFonts w:ascii="Times New Roman" w:hAnsi="Times New Roman"/>
          <w:b/>
          <w:szCs w:val="24"/>
        </w:rPr>
        <w:t>.</w:t>
      </w:r>
    </w:p>
    <w:p w:rsidR="00652F7F" w:rsidRPr="00EB3F2D" w:rsidRDefault="00652F7F" w:rsidP="00232D0A">
      <w:pPr>
        <w:autoSpaceDE w:val="0"/>
        <w:autoSpaceDN w:val="0"/>
        <w:adjustRightInd w:val="0"/>
        <w:jc w:val="both"/>
        <w:rPr>
          <w:rFonts w:ascii="Times New Roman" w:hAnsi="Times New Roman"/>
          <w:b/>
          <w:szCs w:val="24"/>
        </w:rPr>
      </w:pPr>
    </w:p>
    <w:p w:rsidR="00232D0A" w:rsidRPr="00EB3F2D" w:rsidRDefault="00BD6589" w:rsidP="00232D0A">
      <w:pPr>
        <w:jc w:val="both"/>
        <w:rPr>
          <w:rFonts w:ascii="Times New Roman" w:hAnsi="Times New Roman"/>
          <w:szCs w:val="24"/>
        </w:rPr>
      </w:pPr>
      <w:r w:rsidRPr="00EB3F2D">
        <w:rPr>
          <w:rFonts w:ascii="Times New Roman" w:hAnsi="Times New Roman"/>
          <w:szCs w:val="24"/>
        </w:rPr>
        <w:t xml:space="preserve">In esecuzione della </w:t>
      </w:r>
      <w:r w:rsidR="00847C6A" w:rsidRPr="00EB3F2D">
        <w:rPr>
          <w:rFonts w:ascii="Times New Roman" w:hAnsi="Times New Roman"/>
          <w:szCs w:val="24"/>
        </w:rPr>
        <w:t xml:space="preserve">deliberazione della Giunta Comunale </w:t>
      </w:r>
      <w:r w:rsidRPr="00EB3F2D">
        <w:rPr>
          <w:rFonts w:ascii="Times New Roman" w:hAnsi="Times New Roman"/>
          <w:szCs w:val="24"/>
        </w:rPr>
        <w:t>n.</w:t>
      </w:r>
      <w:r w:rsidR="00847C6A" w:rsidRPr="00EB3F2D">
        <w:rPr>
          <w:rFonts w:ascii="Times New Roman" w:hAnsi="Times New Roman"/>
          <w:szCs w:val="24"/>
        </w:rPr>
        <w:t xml:space="preserve"> </w:t>
      </w:r>
      <w:r w:rsidR="00652F7F">
        <w:rPr>
          <w:rFonts w:ascii="Times New Roman" w:hAnsi="Times New Roman"/>
          <w:szCs w:val="24"/>
        </w:rPr>
        <w:t>147</w:t>
      </w:r>
      <w:r w:rsidR="00847C6A" w:rsidRPr="00EB3F2D">
        <w:rPr>
          <w:rFonts w:ascii="Times New Roman" w:hAnsi="Times New Roman"/>
          <w:szCs w:val="24"/>
        </w:rPr>
        <w:t xml:space="preserve"> </w:t>
      </w:r>
      <w:r w:rsidR="00652F7F">
        <w:rPr>
          <w:rFonts w:ascii="Times New Roman" w:hAnsi="Times New Roman"/>
          <w:szCs w:val="24"/>
        </w:rPr>
        <w:t>del 13 luglio</w:t>
      </w:r>
      <w:r w:rsidR="00847C6A" w:rsidRPr="00EB3F2D">
        <w:rPr>
          <w:rFonts w:ascii="Times New Roman" w:hAnsi="Times New Roman"/>
          <w:szCs w:val="24"/>
        </w:rPr>
        <w:t xml:space="preserve"> 2023</w:t>
      </w:r>
      <w:r w:rsidRPr="00EB3F2D">
        <w:rPr>
          <w:rFonts w:ascii="Times New Roman" w:hAnsi="Times New Roman"/>
          <w:szCs w:val="24"/>
        </w:rPr>
        <w:t xml:space="preserve">, si rende noto che il Comune di Sorrento, a mezzo del competente ufficio, intende procedere all’affidamento, </w:t>
      </w:r>
      <w:r w:rsidR="00652F7F" w:rsidRPr="0085220D">
        <w:rPr>
          <w:rFonts w:ascii="Times New Roman" w:hAnsi="Times New Roman"/>
          <w:szCs w:val="24"/>
        </w:rPr>
        <w:t xml:space="preserve">mediante </w:t>
      </w:r>
      <w:r w:rsidR="00652F7F" w:rsidRPr="00AE4F7B">
        <w:rPr>
          <w:rFonts w:ascii="Times New Roman" w:eastAsia="Times New Roman" w:hAnsi="Times New Roman"/>
          <w:szCs w:val="24"/>
          <w:lang w:bidi="it-IT"/>
        </w:rPr>
        <w:t>affidamento diretto</w:t>
      </w:r>
      <w:r w:rsidR="00652F7F">
        <w:rPr>
          <w:rFonts w:ascii="Times New Roman" w:eastAsia="Times New Roman" w:hAnsi="Times New Roman"/>
          <w:szCs w:val="24"/>
          <w:lang w:bidi="it-IT"/>
        </w:rPr>
        <w:t xml:space="preserve">  ai sensi dell’</w:t>
      </w:r>
      <w:r w:rsidR="00652F7F" w:rsidRPr="00AE4F7B">
        <w:rPr>
          <w:rFonts w:ascii="Times New Roman" w:eastAsia="Times New Roman" w:hAnsi="Times New Roman"/>
          <w:szCs w:val="24"/>
          <w:lang w:bidi="it-IT"/>
        </w:rPr>
        <w:t>articolo 50 comma 1</w:t>
      </w:r>
      <w:r w:rsidR="00652F7F">
        <w:rPr>
          <w:rFonts w:ascii="Times New Roman" w:eastAsia="Times New Roman" w:hAnsi="Times New Roman"/>
          <w:szCs w:val="24"/>
          <w:lang w:bidi="it-IT"/>
        </w:rPr>
        <w:t xml:space="preserve"> lettera b</w:t>
      </w:r>
      <w:r w:rsidR="00652F7F" w:rsidRPr="00AE4F7B">
        <w:rPr>
          <w:rFonts w:ascii="Times New Roman" w:eastAsia="Times New Roman" w:hAnsi="Times New Roman"/>
          <w:szCs w:val="24"/>
          <w:lang w:bidi="it-IT"/>
        </w:rPr>
        <w:t>) del Decreto Legislativo n. 36/2023 (di seguito indicato anche come “Nuovo Codice”)</w:t>
      </w:r>
      <w:r w:rsidR="00652F7F">
        <w:rPr>
          <w:rFonts w:ascii="Times New Roman" w:eastAsia="Times New Roman" w:hAnsi="Times New Roman"/>
          <w:szCs w:val="24"/>
          <w:lang w:bidi="it-IT"/>
        </w:rPr>
        <w:t>, il quale</w:t>
      </w:r>
      <w:r w:rsidR="00652F7F" w:rsidRPr="00AE4F7B">
        <w:rPr>
          <w:rFonts w:ascii="Times New Roman" w:eastAsia="Times New Roman" w:hAnsi="Times New Roman"/>
          <w:szCs w:val="24"/>
          <w:lang w:bidi="it-IT"/>
        </w:rPr>
        <w:t xml:space="preserve"> prevede che le stazioni appaltanti procedano all’affidamento diretto dei servizi e forniture, ivi compresi i servizi di ingegneria e architettura e l'attività di</w:t>
      </w:r>
      <w:r w:rsidR="00652F7F">
        <w:rPr>
          <w:rFonts w:ascii="Times New Roman" w:eastAsia="Times New Roman" w:hAnsi="Times New Roman"/>
          <w:szCs w:val="24"/>
          <w:lang w:bidi="it-IT"/>
        </w:rPr>
        <w:t xml:space="preserve"> </w:t>
      </w:r>
      <w:r w:rsidR="00652F7F" w:rsidRPr="00AE4F7B">
        <w:rPr>
          <w:rFonts w:ascii="Times New Roman" w:eastAsia="Times New Roman" w:hAnsi="Times New Roman"/>
          <w:szCs w:val="24"/>
          <w:lang w:bidi="it-IT"/>
        </w:rPr>
        <w:t>progettazione, di importo inferiore a 140.000 euro</w:t>
      </w:r>
      <w:r w:rsidR="00232D0A" w:rsidRPr="00EB3F2D">
        <w:rPr>
          <w:rFonts w:ascii="Times New Roman" w:hAnsi="Times New Roman"/>
          <w:szCs w:val="24"/>
        </w:rPr>
        <w:t xml:space="preserve">, </w:t>
      </w:r>
      <w:r w:rsidR="007B5D04" w:rsidRPr="00EB3F2D">
        <w:rPr>
          <w:rFonts w:ascii="Times New Roman" w:hAnsi="Times New Roman"/>
          <w:b/>
          <w:szCs w:val="24"/>
        </w:rPr>
        <w:t xml:space="preserve">dell’organizzazione </w:t>
      </w:r>
      <w:r w:rsidR="00A4596B" w:rsidRPr="00EB3F2D">
        <w:rPr>
          <w:rFonts w:ascii="Times New Roman" w:hAnsi="Times New Roman"/>
          <w:b/>
          <w:szCs w:val="24"/>
        </w:rPr>
        <w:t xml:space="preserve">di </w:t>
      </w:r>
      <w:r w:rsidR="00652F7F">
        <w:rPr>
          <w:rFonts w:ascii="Times New Roman" w:hAnsi="Times New Roman"/>
          <w:b/>
          <w:szCs w:val="24"/>
        </w:rPr>
        <w:t xml:space="preserve">giornate </w:t>
      </w:r>
      <w:r w:rsidR="000B2C31">
        <w:rPr>
          <w:rFonts w:ascii="Times New Roman" w:hAnsi="Times New Roman"/>
          <w:b/>
          <w:szCs w:val="24"/>
        </w:rPr>
        <w:t>di animazione da spiaggia per bambini ed un appuntamento di ginnastica dolce per gli anziani.</w:t>
      </w:r>
    </w:p>
    <w:p w:rsidR="00232D0A" w:rsidRPr="00EB3F2D" w:rsidRDefault="00232D0A" w:rsidP="00232D0A">
      <w:pPr>
        <w:jc w:val="both"/>
        <w:rPr>
          <w:rFonts w:ascii="Times New Roman" w:hAnsi="Times New Roman"/>
          <w:szCs w:val="24"/>
        </w:rPr>
      </w:pPr>
    </w:p>
    <w:p w:rsidR="00232D0A" w:rsidRDefault="00232D0A" w:rsidP="00232D0A">
      <w:pPr>
        <w:autoSpaceDE w:val="0"/>
        <w:autoSpaceDN w:val="0"/>
        <w:adjustRightInd w:val="0"/>
        <w:jc w:val="both"/>
        <w:rPr>
          <w:rFonts w:ascii="Times New Roman" w:eastAsia="Times New Roman" w:hAnsi="Times New Roman"/>
          <w:szCs w:val="24"/>
          <w:lang w:bidi="it-IT"/>
        </w:rPr>
      </w:pPr>
      <w:r w:rsidRPr="00EB3F2D">
        <w:rPr>
          <w:rFonts w:ascii="Times New Roman" w:hAnsi="Times New Roman"/>
          <w:szCs w:val="24"/>
        </w:rPr>
        <w:t>Per il conseguimento di tale finalità,</w:t>
      </w:r>
      <w:r w:rsidR="00652F7F">
        <w:rPr>
          <w:rFonts w:ascii="Times New Roman" w:hAnsi="Times New Roman"/>
          <w:szCs w:val="24"/>
        </w:rPr>
        <w:t xml:space="preserve"> </w:t>
      </w:r>
      <w:r w:rsidRPr="00EB3F2D">
        <w:rPr>
          <w:rFonts w:ascii="Times New Roman" w:hAnsi="Times New Roman"/>
          <w:szCs w:val="24"/>
        </w:rPr>
        <w:t xml:space="preserve">al fine di garantire il principio del </w:t>
      </w:r>
      <w:proofErr w:type="spellStart"/>
      <w:r w:rsidRPr="00EB3F2D">
        <w:rPr>
          <w:rFonts w:ascii="Times New Roman" w:hAnsi="Times New Roman"/>
          <w:szCs w:val="24"/>
        </w:rPr>
        <w:t>favor</w:t>
      </w:r>
      <w:proofErr w:type="spellEnd"/>
      <w:r w:rsidR="00994A7F">
        <w:rPr>
          <w:rFonts w:ascii="Times New Roman" w:hAnsi="Times New Roman"/>
          <w:szCs w:val="24"/>
        </w:rPr>
        <w:t xml:space="preserve"> </w:t>
      </w:r>
      <w:proofErr w:type="spellStart"/>
      <w:r w:rsidRPr="00EB3F2D">
        <w:rPr>
          <w:rFonts w:ascii="Times New Roman" w:hAnsi="Times New Roman"/>
          <w:szCs w:val="24"/>
        </w:rPr>
        <w:t>partecipationis</w:t>
      </w:r>
      <w:proofErr w:type="spellEnd"/>
      <w:r w:rsidRPr="00EB3F2D">
        <w:rPr>
          <w:rFonts w:ascii="Times New Roman" w:hAnsi="Times New Roman"/>
          <w:szCs w:val="24"/>
        </w:rPr>
        <w:t xml:space="preserve"> volto ad assicurare la più ampia partecipazione da parte degli operatori economici interessati, si intende preliminarmente avviare una indagine di mercato per l’acquisizione delle manifestazioni di interesse da parte di operatori economici </w:t>
      </w:r>
      <w:r w:rsidR="00EA325E" w:rsidRPr="00EB3F2D">
        <w:rPr>
          <w:rFonts w:ascii="Times New Roman" w:hAnsi="Times New Roman"/>
          <w:szCs w:val="24"/>
        </w:rPr>
        <w:t>idonei all’affidamento del servizio in oggetto</w:t>
      </w:r>
      <w:r w:rsidRPr="00EB3F2D">
        <w:rPr>
          <w:rFonts w:ascii="Times New Roman" w:hAnsi="Times New Roman"/>
          <w:szCs w:val="24"/>
        </w:rPr>
        <w:t xml:space="preserve"> secondo le disposizioni di legge anzidette e, comunque, nel rispetto dei principi enunciati dagli art. </w:t>
      </w:r>
      <w:r w:rsidR="000B2C31">
        <w:rPr>
          <w:rFonts w:ascii="Times New Roman" w:hAnsi="Times New Roman"/>
          <w:szCs w:val="24"/>
        </w:rPr>
        <w:t xml:space="preserve">12 </w:t>
      </w:r>
      <w:r w:rsidR="000B2C31" w:rsidRPr="0085220D">
        <w:rPr>
          <w:rFonts w:ascii="Times New Roman" w:hAnsi="Times New Roman"/>
          <w:szCs w:val="24"/>
        </w:rPr>
        <w:t xml:space="preserve">e </w:t>
      </w:r>
      <w:r w:rsidR="000B2C31">
        <w:rPr>
          <w:rFonts w:ascii="Times New Roman" w:hAnsi="Times New Roman"/>
          <w:szCs w:val="24"/>
        </w:rPr>
        <w:t>16</w:t>
      </w:r>
      <w:r w:rsidR="000B2C31" w:rsidRPr="0085220D">
        <w:rPr>
          <w:rFonts w:ascii="Times New Roman" w:hAnsi="Times New Roman"/>
          <w:szCs w:val="24"/>
        </w:rPr>
        <w:t xml:space="preserve"> del </w:t>
      </w:r>
      <w:r w:rsidR="000B2C31" w:rsidRPr="00AE4F7B">
        <w:rPr>
          <w:rFonts w:ascii="Times New Roman" w:eastAsia="Times New Roman" w:hAnsi="Times New Roman"/>
          <w:szCs w:val="24"/>
          <w:lang w:bidi="it-IT"/>
        </w:rPr>
        <w:t>Nuovo Codice</w:t>
      </w:r>
      <w:r w:rsidR="000B2C31">
        <w:rPr>
          <w:rFonts w:ascii="Times New Roman" w:eastAsia="Times New Roman" w:hAnsi="Times New Roman"/>
          <w:szCs w:val="24"/>
          <w:lang w:bidi="it-IT"/>
        </w:rPr>
        <w:t>.</w:t>
      </w:r>
    </w:p>
    <w:p w:rsidR="000B2C31" w:rsidRPr="00EB3F2D" w:rsidRDefault="000B2C31" w:rsidP="00232D0A">
      <w:pPr>
        <w:autoSpaceDE w:val="0"/>
        <w:autoSpaceDN w:val="0"/>
        <w:adjustRightInd w:val="0"/>
        <w:jc w:val="both"/>
        <w:rPr>
          <w:rFonts w:ascii="Times New Roman" w:hAnsi="Times New Roman"/>
          <w:szCs w:val="24"/>
        </w:rPr>
      </w:pPr>
    </w:p>
    <w:p w:rsidR="000B2C31" w:rsidRPr="000B2C31" w:rsidRDefault="000B2C31" w:rsidP="000B2C31">
      <w:pPr>
        <w:autoSpaceDE w:val="0"/>
        <w:autoSpaceDN w:val="0"/>
        <w:adjustRightInd w:val="0"/>
        <w:spacing w:line="276" w:lineRule="auto"/>
        <w:jc w:val="both"/>
        <w:rPr>
          <w:rFonts w:ascii="Times New Roman" w:hAnsi="Times New Roman"/>
          <w:szCs w:val="24"/>
        </w:rPr>
      </w:pPr>
      <w:r w:rsidRPr="000B2C31">
        <w:rPr>
          <w:rFonts w:ascii="Times New Roman" w:hAnsi="Times New Roman"/>
          <w:szCs w:val="24"/>
        </w:rPr>
        <w:t>Con tale avviso il Comune di Sorrento intende promuovere un’indagine di mercato la cui finalità è di acquisire manifestazioni di interesse da parte di operatori senza che possa ingenerare negli stessi alcun affidamento sul successivo invito alla procedura. Si precisa che il presente avviso non costituisce avvio della procedura di gara pubblica né proposta contrattuale e non vincola in alcun modo la scrivente amministrazione, bensì intende acquisire la disponibilità degli operatori economici/professionisti alla futura ed eventuale procedura. L’amministrazione si riserva di sospendere, modificare o annullare la procedura relativa al presente avviso esplorativo e di non dar seguito all’affidamento del servizio.</w:t>
      </w:r>
    </w:p>
    <w:p w:rsidR="00232D0A" w:rsidRPr="00EB3F2D" w:rsidRDefault="00232D0A" w:rsidP="00232D0A">
      <w:pPr>
        <w:autoSpaceDE w:val="0"/>
        <w:autoSpaceDN w:val="0"/>
        <w:adjustRightInd w:val="0"/>
        <w:jc w:val="both"/>
        <w:rPr>
          <w:rFonts w:ascii="Times New Roman" w:hAnsi="Times New Roman"/>
          <w:szCs w:val="24"/>
        </w:rPr>
      </w:pPr>
    </w:p>
    <w:p w:rsidR="00232D0A" w:rsidRPr="00EB3F2D" w:rsidRDefault="00232D0A" w:rsidP="00232D0A">
      <w:pPr>
        <w:autoSpaceDE w:val="0"/>
        <w:autoSpaceDN w:val="0"/>
        <w:adjustRightInd w:val="0"/>
        <w:jc w:val="both"/>
        <w:rPr>
          <w:rFonts w:ascii="Times New Roman" w:hAnsi="Times New Roman"/>
          <w:b/>
          <w:szCs w:val="24"/>
        </w:rPr>
      </w:pPr>
      <w:r w:rsidRPr="00EB3F2D">
        <w:rPr>
          <w:rFonts w:ascii="Times New Roman" w:hAnsi="Times New Roman"/>
          <w:b/>
          <w:szCs w:val="24"/>
        </w:rPr>
        <w:t>PROCEDURA DI AFFIDAMENTO CHE SEGUIRÀ LA MANIFESTAZIONE DI INTERESSE</w:t>
      </w:r>
    </w:p>
    <w:p w:rsidR="000B2C31" w:rsidRPr="000B2C31" w:rsidRDefault="00A4596B" w:rsidP="000B2C31">
      <w:pPr>
        <w:autoSpaceDE w:val="0"/>
        <w:autoSpaceDN w:val="0"/>
        <w:adjustRightInd w:val="0"/>
        <w:spacing w:line="276" w:lineRule="auto"/>
        <w:jc w:val="both"/>
        <w:rPr>
          <w:rFonts w:ascii="Times New Roman" w:hAnsi="Times New Roman"/>
          <w:szCs w:val="24"/>
        </w:rPr>
      </w:pPr>
      <w:r w:rsidRPr="00EB3F2D">
        <w:rPr>
          <w:rFonts w:ascii="Times New Roman" w:hAnsi="Times New Roman"/>
          <w:szCs w:val="24"/>
        </w:rPr>
        <w:t>Trattativa Diretta da espletarsi sulla piattaforma telematica “</w:t>
      </w:r>
      <w:proofErr w:type="spellStart"/>
      <w:r w:rsidRPr="00EB3F2D">
        <w:rPr>
          <w:rFonts w:ascii="Times New Roman" w:hAnsi="Times New Roman"/>
          <w:szCs w:val="24"/>
        </w:rPr>
        <w:t>Tuttogare</w:t>
      </w:r>
      <w:proofErr w:type="spellEnd"/>
      <w:r w:rsidRPr="00EB3F2D">
        <w:rPr>
          <w:rFonts w:ascii="Times New Roman" w:hAnsi="Times New Roman"/>
          <w:szCs w:val="24"/>
        </w:rPr>
        <w:t xml:space="preserve">”-  </w:t>
      </w:r>
      <w:r w:rsidR="000B2C31" w:rsidRPr="000B2C31">
        <w:rPr>
          <w:rFonts w:ascii="Times New Roman" w:hAnsi="Times New Roman"/>
          <w:szCs w:val="24"/>
        </w:rPr>
        <w:t xml:space="preserve">affidamento diretto </w:t>
      </w:r>
      <w:r w:rsidR="000B2C31" w:rsidRPr="000B2C31">
        <w:rPr>
          <w:rFonts w:ascii="Times New Roman" w:eastAsia="Times New Roman" w:hAnsi="Times New Roman"/>
          <w:szCs w:val="24"/>
          <w:lang w:bidi="it-IT"/>
        </w:rPr>
        <w:t>50 comma 1 lettera b) del Decreto Legislativo n. 36/2023</w:t>
      </w:r>
      <w:r w:rsidR="000B2C31" w:rsidRPr="000B2C31">
        <w:rPr>
          <w:rFonts w:ascii="Times New Roman" w:hAnsi="Times New Roman"/>
          <w:szCs w:val="24"/>
        </w:rPr>
        <w:t xml:space="preserve">, stabilendo che l’aggiudicazione del servizio </w:t>
      </w:r>
      <w:r w:rsidR="000B2C31" w:rsidRPr="00BB613A">
        <w:rPr>
          <w:rFonts w:ascii="Times New Roman" w:hAnsi="Times New Roman"/>
          <w:szCs w:val="24"/>
        </w:rPr>
        <w:t>avverrà mediante valutazione</w:t>
      </w:r>
      <w:r w:rsidR="00A73E48" w:rsidRPr="00BB613A">
        <w:rPr>
          <w:rFonts w:ascii="Times New Roman" w:hAnsi="Times New Roman"/>
          <w:szCs w:val="24"/>
        </w:rPr>
        <w:t xml:space="preserve"> </w:t>
      </w:r>
      <w:r w:rsidR="00BB613A" w:rsidRPr="00BB613A">
        <w:rPr>
          <w:rFonts w:ascii="Times New Roman" w:hAnsi="Times New Roman"/>
          <w:szCs w:val="24"/>
        </w:rPr>
        <w:t xml:space="preserve">del programma delle attività che si intendono svolgere del programma e </w:t>
      </w:r>
      <w:r w:rsidR="00A73E48" w:rsidRPr="00BB613A">
        <w:rPr>
          <w:rFonts w:ascii="Times New Roman" w:hAnsi="Times New Roman"/>
          <w:szCs w:val="24"/>
        </w:rPr>
        <w:t>dell’esperienza pregressa</w:t>
      </w:r>
      <w:r w:rsidR="000B2C31" w:rsidRPr="00BB613A">
        <w:rPr>
          <w:rFonts w:ascii="Times New Roman" w:hAnsi="Times New Roman"/>
          <w:szCs w:val="24"/>
        </w:rPr>
        <w:t>.</w:t>
      </w:r>
    </w:p>
    <w:p w:rsidR="00DA5090" w:rsidRPr="00EB3F2D" w:rsidRDefault="00DA5090" w:rsidP="00232D0A">
      <w:pPr>
        <w:autoSpaceDE w:val="0"/>
        <w:autoSpaceDN w:val="0"/>
        <w:adjustRightInd w:val="0"/>
        <w:jc w:val="both"/>
        <w:rPr>
          <w:rFonts w:ascii="Times New Roman" w:hAnsi="Times New Roman"/>
          <w:szCs w:val="24"/>
        </w:rPr>
      </w:pPr>
    </w:p>
    <w:p w:rsidR="00232D0A" w:rsidRPr="00EB3F2D" w:rsidRDefault="00232D0A" w:rsidP="00232D0A">
      <w:pPr>
        <w:autoSpaceDE w:val="0"/>
        <w:autoSpaceDN w:val="0"/>
        <w:adjustRightInd w:val="0"/>
        <w:jc w:val="both"/>
        <w:rPr>
          <w:rFonts w:ascii="Times New Roman" w:hAnsi="Times New Roman"/>
          <w:b/>
          <w:szCs w:val="24"/>
        </w:rPr>
      </w:pPr>
      <w:r w:rsidRPr="00EB3F2D">
        <w:rPr>
          <w:rFonts w:ascii="Times New Roman" w:hAnsi="Times New Roman"/>
          <w:b/>
          <w:szCs w:val="24"/>
        </w:rPr>
        <w:t xml:space="preserve">OGGETTO DEL SERVIZIO </w:t>
      </w:r>
    </w:p>
    <w:p w:rsidR="000B2C31" w:rsidRPr="000B2C31" w:rsidRDefault="00C82593" w:rsidP="000B2C31">
      <w:pPr>
        <w:autoSpaceDE w:val="0"/>
        <w:autoSpaceDN w:val="0"/>
        <w:adjustRightInd w:val="0"/>
        <w:spacing w:line="276" w:lineRule="auto"/>
        <w:jc w:val="both"/>
        <w:rPr>
          <w:rFonts w:ascii="Times New Roman" w:eastAsia="Times New Roman" w:hAnsi="Times New Roman"/>
          <w:color w:val="000000"/>
          <w:szCs w:val="24"/>
        </w:rPr>
      </w:pPr>
      <w:r>
        <w:rPr>
          <w:rFonts w:ascii="Times New Roman" w:hAnsi="Times New Roman"/>
          <w:szCs w:val="24"/>
        </w:rPr>
        <w:t xml:space="preserve">L’affidatario </w:t>
      </w:r>
      <w:r w:rsidR="000B2C31" w:rsidRPr="000B2C31">
        <w:rPr>
          <w:rFonts w:ascii="Times New Roman" w:hAnsi="Times New Roman"/>
          <w:szCs w:val="24"/>
        </w:rPr>
        <w:t>dovrà</w:t>
      </w:r>
      <w:r w:rsidR="000B2C31" w:rsidRPr="000B2C31">
        <w:rPr>
          <w:rFonts w:ascii="Times New Roman" w:eastAsia="Times New Roman" w:hAnsi="Times New Roman"/>
          <w:color w:val="000000"/>
          <w:szCs w:val="24"/>
        </w:rPr>
        <w:t xml:space="preserve"> realizzare i servizi di seguito dettagliati: </w:t>
      </w:r>
    </w:p>
    <w:p w:rsidR="006527C6" w:rsidRDefault="006527C6" w:rsidP="007B5D04">
      <w:pPr>
        <w:autoSpaceDE w:val="0"/>
        <w:autoSpaceDN w:val="0"/>
        <w:adjustRightInd w:val="0"/>
        <w:jc w:val="both"/>
        <w:rPr>
          <w:rFonts w:ascii="Times New Roman" w:hAnsi="Times New Roman"/>
          <w:szCs w:val="24"/>
        </w:rPr>
      </w:pPr>
    </w:p>
    <w:p w:rsidR="000B2C31" w:rsidRDefault="00C82593" w:rsidP="000B2C31">
      <w:pPr>
        <w:pStyle w:val="Paragrafoelenco"/>
        <w:numPr>
          <w:ilvl w:val="0"/>
          <w:numId w:val="11"/>
        </w:numPr>
        <w:autoSpaceDE w:val="0"/>
        <w:autoSpaceDN w:val="0"/>
        <w:adjustRightInd w:val="0"/>
        <w:jc w:val="both"/>
        <w:rPr>
          <w:rFonts w:ascii="Times New Roman" w:hAnsi="Times New Roman"/>
          <w:szCs w:val="24"/>
        </w:rPr>
      </w:pPr>
      <w:r>
        <w:rPr>
          <w:rFonts w:ascii="Times New Roman" w:hAnsi="Times New Roman"/>
          <w:szCs w:val="24"/>
        </w:rPr>
        <w:t>Sei eventi, ciascuno della durata di 2 ore, di animazione da spiaggia con giochi e attività ricreative per bambini, di cui tre da svolgersi nell’arenile demaniale in località San Francesco di Marina Piccola e tre nell’arenile demaniale di Marina Grande.</w:t>
      </w:r>
      <w:r>
        <w:rPr>
          <w:rFonts w:ascii="Times New Roman" w:hAnsi="Times New Roman"/>
          <w:szCs w:val="24"/>
        </w:rPr>
        <w:br/>
        <w:t>In tutte le giornate va garantita la presenza di n. 3 operatori ed il materiale necessario allo svolgimento di quanto in oggetto;</w:t>
      </w:r>
    </w:p>
    <w:p w:rsidR="00C82593" w:rsidRDefault="00C82593" w:rsidP="000B2C31">
      <w:pPr>
        <w:pStyle w:val="Paragrafoelenco"/>
        <w:numPr>
          <w:ilvl w:val="0"/>
          <w:numId w:val="11"/>
        </w:numPr>
        <w:autoSpaceDE w:val="0"/>
        <w:autoSpaceDN w:val="0"/>
        <w:adjustRightInd w:val="0"/>
        <w:jc w:val="both"/>
        <w:rPr>
          <w:rFonts w:ascii="Times New Roman" w:hAnsi="Times New Roman"/>
          <w:szCs w:val="24"/>
        </w:rPr>
      </w:pPr>
      <w:r>
        <w:rPr>
          <w:rFonts w:ascii="Times New Roman" w:hAnsi="Times New Roman"/>
          <w:szCs w:val="24"/>
        </w:rPr>
        <w:lastRenderedPageBreak/>
        <w:t>Un unico appuntamento di ginnastica dolce per gli anziani, da tenersi presso il tavolato pubblico ubicato nell’arenile di San Francesco</w:t>
      </w:r>
      <w:r w:rsidR="00FA5F6D">
        <w:rPr>
          <w:rFonts w:ascii="Times New Roman" w:hAnsi="Times New Roman"/>
          <w:szCs w:val="24"/>
        </w:rPr>
        <w:t xml:space="preserve"> della durata di un’ora/un’ora e mezza</w:t>
      </w:r>
      <w:r>
        <w:rPr>
          <w:rFonts w:ascii="Times New Roman" w:hAnsi="Times New Roman"/>
          <w:szCs w:val="24"/>
        </w:rPr>
        <w:t>.</w:t>
      </w:r>
      <w:r>
        <w:rPr>
          <w:rFonts w:ascii="Times New Roman" w:hAnsi="Times New Roman"/>
          <w:szCs w:val="24"/>
        </w:rPr>
        <w:br/>
      </w:r>
    </w:p>
    <w:p w:rsidR="00C82593" w:rsidRDefault="00C82593" w:rsidP="007F50CF">
      <w:pPr>
        <w:autoSpaceDE w:val="0"/>
        <w:autoSpaceDN w:val="0"/>
        <w:adjustRightInd w:val="0"/>
        <w:jc w:val="both"/>
        <w:rPr>
          <w:rFonts w:ascii="Times New Roman" w:hAnsi="Times New Roman"/>
          <w:szCs w:val="24"/>
        </w:rPr>
      </w:pPr>
      <w:r>
        <w:rPr>
          <w:rFonts w:ascii="Times New Roman" w:hAnsi="Times New Roman"/>
          <w:szCs w:val="24"/>
        </w:rPr>
        <w:t xml:space="preserve">I suddetti incontri dovranno svolgersi entro il 10 settembre 2023, in orari e modalità </w:t>
      </w:r>
      <w:r w:rsidR="00FA5F6D">
        <w:rPr>
          <w:rFonts w:ascii="Times New Roman" w:hAnsi="Times New Roman"/>
          <w:szCs w:val="24"/>
        </w:rPr>
        <w:t>a comunicarsi</w:t>
      </w:r>
      <w:r>
        <w:rPr>
          <w:rFonts w:ascii="Times New Roman" w:hAnsi="Times New Roman"/>
          <w:szCs w:val="24"/>
        </w:rPr>
        <w:t>.</w:t>
      </w:r>
    </w:p>
    <w:p w:rsidR="007F50CF" w:rsidRDefault="007F50CF" w:rsidP="007F50CF">
      <w:pPr>
        <w:autoSpaceDE w:val="0"/>
        <w:autoSpaceDN w:val="0"/>
        <w:adjustRightInd w:val="0"/>
        <w:jc w:val="both"/>
        <w:rPr>
          <w:rFonts w:ascii="Times New Roman" w:hAnsi="Times New Roman"/>
          <w:szCs w:val="24"/>
        </w:rPr>
      </w:pPr>
    </w:p>
    <w:p w:rsidR="007F50CF" w:rsidRPr="007F50CF" w:rsidRDefault="007F50CF" w:rsidP="007F50CF">
      <w:pPr>
        <w:autoSpaceDE w:val="0"/>
        <w:autoSpaceDN w:val="0"/>
        <w:adjustRightInd w:val="0"/>
        <w:spacing w:line="276" w:lineRule="auto"/>
        <w:jc w:val="both"/>
        <w:rPr>
          <w:rFonts w:ascii="Times New Roman" w:hAnsi="Times New Roman"/>
          <w:szCs w:val="24"/>
        </w:rPr>
      </w:pPr>
      <w:r w:rsidRPr="007F50CF">
        <w:rPr>
          <w:rFonts w:ascii="Times New Roman" w:hAnsi="Times New Roman"/>
          <w:szCs w:val="24"/>
        </w:rPr>
        <w:t>E’ fatta specifica che l’Ente è da considerarsi esonerato da qualsiasi responsabilità, la stessa sarà in capo esclusivamente  al soggetto a cui sarà affidato il servizio in oggetto.</w:t>
      </w:r>
    </w:p>
    <w:p w:rsidR="000B2C31" w:rsidRPr="00EB3F2D" w:rsidRDefault="000B2C31" w:rsidP="000B2C31">
      <w:pPr>
        <w:pStyle w:val="Corpotesto"/>
        <w:jc w:val="both"/>
        <w:rPr>
          <w:rFonts w:ascii="Times New Roman" w:eastAsia="Times" w:hAnsi="Times New Roman" w:cs="Times New Roman"/>
          <w:b/>
          <w:sz w:val="24"/>
          <w:szCs w:val="24"/>
          <w:lang w:eastAsia="it-IT"/>
        </w:rPr>
      </w:pPr>
    </w:p>
    <w:p w:rsidR="00232D0A" w:rsidRPr="00EB3F2D" w:rsidRDefault="00232D0A" w:rsidP="00232D0A">
      <w:pPr>
        <w:pStyle w:val="Corpotesto"/>
        <w:jc w:val="both"/>
        <w:rPr>
          <w:rFonts w:ascii="Times New Roman" w:eastAsia="Times" w:hAnsi="Times New Roman" w:cs="Times New Roman"/>
          <w:b/>
          <w:sz w:val="24"/>
          <w:szCs w:val="24"/>
          <w:lang w:eastAsia="it-IT"/>
        </w:rPr>
      </w:pPr>
      <w:r w:rsidRPr="00EB3F2D">
        <w:rPr>
          <w:rFonts w:ascii="Times New Roman" w:eastAsia="Times" w:hAnsi="Times New Roman" w:cs="Times New Roman"/>
          <w:b/>
          <w:sz w:val="24"/>
          <w:szCs w:val="24"/>
          <w:lang w:eastAsia="it-IT"/>
        </w:rPr>
        <w:t>IMPORTO PRESUNTO DELL’APPALTO</w:t>
      </w:r>
    </w:p>
    <w:p w:rsidR="00232D0A" w:rsidRPr="00EB3F2D" w:rsidRDefault="00232D0A" w:rsidP="00232D0A">
      <w:pPr>
        <w:pStyle w:val="Corpotesto"/>
        <w:jc w:val="both"/>
        <w:rPr>
          <w:rFonts w:ascii="Times New Roman" w:eastAsia="Times" w:hAnsi="Times New Roman" w:cs="Times New Roman"/>
          <w:sz w:val="24"/>
          <w:szCs w:val="24"/>
          <w:lang w:eastAsia="it-IT"/>
        </w:rPr>
      </w:pPr>
      <w:r w:rsidRPr="00EB3F2D">
        <w:rPr>
          <w:rFonts w:ascii="Times New Roman" w:eastAsia="Times" w:hAnsi="Times New Roman" w:cs="Times New Roman"/>
          <w:sz w:val="24"/>
          <w:szCs w:val="24"/>
          <w:lang w:eastAsia="it-IT"/>
        </w:rPr>
        <w:t xml:space="preserve">Il valore complessivo del servizio, dedotto dai costi presumibili di mercato, è stimato </w:t>
      </w:r>
      <w:r w:rsidR="005A2179" w:rsidRPr="00EB3F2D">
        <w:rPr>
          <w:rFonts w:ascii="Times New Roman" w:eastAsia="Times" w:hAnsi="Times New Roman" w:cs="Times New Roman"/>
          <w:sz w:val="24"/>
          <w:szCs w:val="24"/>
          <w:lang w:eastAsia="it-IT"/>
        </w:rPr>
        <w:t xml:space="preserve">in </w:t>
      </w:r>
      <w:r w:rsidR="005A2179" w:rsidRPr="00FA5F6D">
        <w:rPr>
          <w:rFonts w:ascii="Times New Roman" w:eastAsia="Times" w:hAnsi="Times New Roman" w:cs="Times New Roman"/>
          <w:sz w:val="24"/>
          <w:szCs w:val="24"/>
          <w:lang w:eastAsia="it-IT"/>
        </w:rPr>
        <w:t>€</w:t>
      </w:r>
      <w:r w:rsidR="00FA5F6D" w:rsidRPr="00FA5F6D">
        <w:rPr>
          <w:rFonts w:ascii="Times New Roman" w:eastAsia="Times" w:hAnsi="Times New Roman" w:cs="Times New Roman"/>
          <w:sz w:val="24"/>
          <w:szCs w:val="24"/>
          <w:lang w:eastAsia="it-IT"/>
        </w:rPr>
        <w:t>750</w:t>
      </w:r>
      <w:r w:rsidRPr="00FA5F6D">
        <w:rPr>
          <w:rFonts w:ascii="Times New Roman" w:eastAsia="Times" w:hAnsi="Times New Roman" w:cs="Times New Roman"/>
          <w:sz w:val="24"/>
          <w:szCs w:val="24"/>
          <w:lang w:eastAsia="it-IT"/>
        </w:rPr>
        <w:t>,00</w:t>
      </w:r>
      <w:r w:rsidR="00BD6589" w:rsidRPr="00FA5F6D">
        <w:rPr>
          <w:rFonts w:ascii="Times New Roman" w:eastAsia="Times" w:hAnsi="Times New Roman" w:cs="Times New Roman"/>
          <w:sz w:val="24"/>
          <w:szCs w:val="24"/>
          <w:lang w:eastAsia="it-IT"/>
        </w:rPr>
        <w:t xml:space="preserve"> </w:t>
      </w:r>
      <w:r w:rsidR="000B2C31" w:rsidRPr="00FA5F6D">
        <w:rPr>
          <w:rFonts w:ascii="Times New Roman" w:eastAsia="Times" w:hAnsi="Times New Roman" w:cs="Times New Roman"/>
          <w:sz w:val="24"/>
          <w:szCs w:val="24"/>
          <w:lang w:eastAsia="it-IT"/>
        </w:rPr>
        <w:t>(</w:t>
      </w:r>
      <w:r w:rsidR="00FA5F6D" w:rsidRPr="00FA5F6D">
        <w:rPr>
          <w:rFonts w:ascii="Times New Roman" w:eastAsia="Times" w:hAnsi="Times New Roman" w:cs="Times New Roman"/>
          <w:sz w:val="24"/>
          <w:szCs w:val="24"/>
          <w:lang w:eastAsia="it-IT"/>
        </w:rPr>
        <w:t>settecentocinquanta/00</w:t>
      </w:r>
      <w:r w:rsidR="000B2C31" w:rsidRPr="00FA5F6D">
        <w:rPr>
          <w:rFonts w:ascii="Times New Roman" w:eastAsia="Times" w:hAnsi="Times New Roman" w:cs="Times New Roman"/>
          <w:sz w:val="24"/>
          <w:szCs w:val="24"/>
          <w:lang w:eastAsia="it-IT"/>
        </w:rPr>
        <w:t xml:space="preserve">) </w:t>
      </w:r>
      <w:r w:rsidR="00682FE1" w:rsidRPr="00FA5F6D">
        <w:rPr>
          <w:rFonts w:ascii="Times New Roman" w:eastAsia="Times" w:hAnsi="Times New Roman" w:cs="Times New Roman"/>
          <w:sz w:val="24"/>
          <w:szCs w:val="24"/>
          <w:lang w:eastAsia="it-IT"/>
        </w:rPr>
        <w:t>iva</w:t>
      </w:r>
      <w:r w:rsidR="007F50CF" w:rsidRPr="00FA5F6D">
        <w:rPr>
          <w:rFonts w:ascii="Times New Roman" w:eastAsia="Times" w:hAnsi="Times New Roman" w:cs="Times New Roman"/>
          <w:sz w:val="24"/>
          <w:szCs w:val="24"/>
          <w:lang w:eastAsia="it-IT"/>
        </w:rPr>
        <w:t xml:space="preserve"> esclusa</w:t>
      </w:r>
      <w:r w:rsidR="00A73E48" w:rsidRPr="00FA5F6D">
        <w:rPr>
          <w:rFonts w:ascii="Times New Roman" w:eastAsia="Times" w:hAnsi="Times New Roman" w:cs="Times New Roman"/>
          <w:sz w:val="24"/>
          <w:szCs w:val="24"/>
          <w:lang w:eastAsia="it-IT"/>
        </w:rPr>
        <w:t xml:space="preserve"> (comprensivo di costi di manodopera, spese generali)</w:t>
      </w:r>
      <w:r w:rsidR="00E54B75" w:rsidRPr="00FA5F6D">
        <w:rPr>
          <w:rFonts w:ascii="Times New Roman" w:eastAsia="Times" w:hAnsi="Times New Roman" w:cs="Times New Roman"/>
          <w:sz w:val="24"/>
          <w:szCs w:val="24"/>
          <w:lang w:eastAsia="it-IT"/>
        </w:rPr>
        <w:t>.</w:t>
      </w:r>
    </w:p>
    <w:p w:rsidR="00232D0A" w:rsidRPr="00FA5F6D" w:rsidRDefault="00232D0A" w:rsidP="00232D0A">
      <w:pPr>
        <w:autoSpaceDE w:val="0"/>
        <w:autoSpaceDN w:val="0"/>
        <w:adjustRightInd w:val="0"/>
        <w:jc w:val="both"/>
        <w:rPr>
          <w:rFonts w:ascii="Times New Roman" w:hAnsi="Times New Roman"/>
          <w:b/>
          <w:szCs w:val="24"/>
        </w:rPr>
      </w:pPr>
    </w:p>
    <w:p w:rsidR="00232D0A" w:rsidRPr="00EB3F2D" w:rsidRDefault="00232D0A" w:rsidP="00232D0A">
      <w:pPr>
        <w:autoSpaceDE w:val="0"/>
        <w:autoSpaceDN w:val="0"/>
        <w:adjustRightInd w:val="0"/>
        <w:jc w:val="both"/>
        <w:rPr>
          <w:rFonts w:ascii="Times New Roman" w:hAnsi="Times New Roman"/>
          <w:b/>
          <w:szCs w:val="24"/>
        </w:rPr>
      </w:pPr>
      <w:r w:rsidRPr="00EB3F2D">
        <w:rPr>
          <w:rFonts w:ascii="Times New Roman" w:hAnsi="Times New Roman"/>
          <w:b/>
          <w:szCs w:val="24"/>
        </w:rPr>
        <w:t>SOGGETTI AMMESSI A MANIFESTARE INTERESSE – REQUISITI MINIMI DI PARTECIPAZIONE</w:t>
      </w:r>
    </w:p>
    <w:p w:rsidR="007F50CF" w:rsidRPr="007F50CF" w:rsidRDefault="007F50CF" w:rsidP="007F50CF">
      <w:pPr>
        <w:suppressAutoHyphens/>
        <w:spacing w:before="80"/>
        <w:jc w:val="both"/>
        <w:rPr>
          <w:rFonts w:ascii="Times New Roman" w:hAnsi="Times New Roman"/>
          <w:szCs w:val="24"/>
        </w:rPr>
      </w:pPr>
      <w:r w:rsidRPr="007F50CF">
        <w:rPr>
          <w:rFonts w:ascii="Times New Roman" w:hAnsi="Times New Roman"/>
          <w:b/>
          <w:szCs w:val="24"/>
        </w:rPr>
        <w:t>Possono presentare istanza</w:t>
      </w:r>
      <w:r w:rsidRPr="007F50CF">
        <w:rPr>
          <w:rFonts w:ascii="Times New Roman" w:hAnsi="Times New Roman"/>
          <w:szCs w:val="24"/>
        </w:rPr>
        <w:t xml:space="preserve">: gli operatori economici, </w:t>
      </w:r>
      <w:r w:rsidR="00AD5157">
        <w:rPr>
          <w:rFonts w:ascii="Times New Roman" w:hAnsi="Times New Roman"/>
          <w:szCs w:val="24"/>
        </w:rPr>
        <w:t xml:space="preserve">in forma di persone giuridiche, </w:t>
      </w:r>
      <w:r w:rsidRPr="007F50CF">
        <w:rPr>
          <w:rFonts w:ascii="Times New Roman" w:hAnsi="Times New Roman"/>
          <w:szCs w:val="24"/>
        </w:rPr>
        <w:t>secondo le disposizioni dell’art. 65 del “Nuovo Codice”.</w:t>
      </w:r>
    </w:p>
    <w:p w:rsidR="007F50CF" w:rsidRPr="007F50CF" w:rsidRDefault="007F50CF" w:rsidP="007F50CF">
      <w:pPr>
        <w:suppressAutoHyphens/>
        <w:spacing w:before="80"/>
        <w:jc w:val="both"/>
        <w:rPr>
          <w:rFonts w:ascii="Times New Roman" w:hAnsi="Times New Roman"/>
          <w:szCs w:val="24"/>
        </w:rPr>
      </w:pPr>
      <w:r w:rsidRPr="007F50CF">
        <w:rPr>
          <w:rFonts w:ascii="Times New Roman" w:hAnsi="Times New Roman"/>
          <w:szCs w:val="24"/>
        </w:rPr>
        <w:t>Sono esclusi dalla presente procedura gli operatori economici per i quali sussistono cause di esclusione di cui agli articoli art. 94 e 95 del “Nuovo Codice”.</w:t>
      </w:r>
    </w:p>
    <w:p w:rsidR="007F50CF" w:rsidRPr="007F50CF" w:rsidRDefault="007F50CF" w:rsidP="007F50CF">
      <w:pPr>
        <w:suppressAutoHyphens/>
        <w:spacing w:before="80"/>
        <w:jc w:val="both"/>
        <w:rPr>
          <w:rFonts w:ascii="Times New Roman" w:hAnsi="Times New Roman"/>
          <w:szCs w:val="24"/>
        </w:rPr>
      </w:pPr>
      <w:r w:rsidRPr="007F50CF">
        <w:rPr>
          <w:rFonts w:ascii="Times New Roman" w:hAnsi="Times New Roman"/>
          <w:szCs w:val="24"/>
        </w:rPr>
        <w:t>Sono comunque esclusi gli operatori economici che abbiano affidato incarichi in violazione dell’art. 53, comma 16-ter, del d.lgs. del 2001 n. 165.</w:t>
      </w:r>
    </w:p>
    <w:p w:rsidR="007F50CF" w:rsidRDefault="007F50CF" w:rsidP="007F50CF">
      <w:pPr>
        <w:suppressAutoHyphens/>
        <w:spacing w:before="80"/>
        <w:jc w:val="both"/>
        <w:rPr>
          <w:rFonts w:ascii="Times New Roman" w:hAnsi="Times New Roman"/>
          <w:szCs w:val="24"/>
        </w:rPr>
      </w:pPr>
      <w:r w:rsidRPr="007F50CF">
        <w:rPr>
          <w:rFonts w:ascii="Times New Roman" w:hAnsi="Times New Roman"/>
          <w:b/>
          <w:szCs w:val="24"/>
        </w:rPr>
        <w:t>Requisiti di ordine generale</w:t>
      </w:r>
      <w:r w:rsidRPr="007F50CF">
        <w:rPr>
          <w:rFonts w:ascii="Times New Roman" w:hAnsi="Times New Roman"/>
          <w:szCs w:val="24"/>
        </w:rPr>
        <w:t xml:space="preserve">: i partecipanti non devono versare nelle cause di esclusione di cui agli articoli 94 e 95 del D. </w:t>
      </w:r>
      <w:proofErr w:type="spellStart"/>
      <w:r w:rsidRPr="007F50CF">
        <w:rPr>
          <w:rFonts w:ascii="Times New Roman" w:hAnsi="Times New Roman"/>
          <w:szCs w:val="24"/>
        </w:rPr>
        <w:t>Lgs</w:t>
      </w:r>
      <w:proofErr w:type="spellEnd"/>
      <w:r w:rsidRPr="007F50CF">
        <w:rPr>
          <w:rFonts w:ascii="Times New Roman" w:hAnsi="Times New Roman"/>
          <w:szCs w:val="24"/>
        </w:rPr>
        <w:t>. 36/2023.</w:t>
      </w:r>
    </w:p>
    <w:p w:rsidR="007F50CF" w:rsidRDefault="007F50CF" w:rsidP="007F50CF">
      <w:pPr>
        <w:suppressAutoHyphens/>
        <w:spacing w:before="80"/>
        <w:jc w:val="both"/>
        <w:rPr>
          <w:rFonts w:ascii="Times New Roman" w:hAnsi="Times New Roman"/>
          <w:szCs w:val="24"/>
        </w:rPr>
      </w:pPr>
    </w:p>
    <w:p w:rsidR="007F50CF" w:rsidRPr="007F50CF" w:rsidRDefault="007F50CF" w:rsidP="007F50CF">
      <w:pPr>
        <w:jc w:val="both"/>
        <w:rPr>
          <w:rFonts w:ascii="Times New Roman" w:hAnsi="Times New Roman"/>
          <w:szCs w:val="24"/>
        </w:rPr>
      </w:pPr>
      <w:r w:rsidRPr="007F50CF">
        <w:rPr>
          <w:rFonts w:ascii="Times New Roman" w:hAnsi="Times New Roman"/>
          <w:b/>
          <w:szCs w:val="24"/>
        </w:rPr>
        <w:t xml:space="preserve">Requisiti di idoneità professionale: </w:t>
      </w:r>
      <w:r w:rsidRPr="007F50CF">
        <w:rPr>
          <w:rFonts w:ascii="Times New Roman" w:hAnsi="Times New Roman"/>
          <w:szCs w:val="24"/>
        </w:rPr>
        <w:t xml:space="preserve">ai sensi dell’art. 100 del D. </w:t>
      </w:r>
      <w:proofErr w:type="spellStart"/>
      <w:r w:rsidRPr="007F50CF">
        <w:rPr>
          <w:rFonts w:ascii="Times New Roman" w:hAnsi="Times New Roman"/>
          <w:szCs w:val="24"/>
        </w:rPr>
        <w:t>Lgs</w:t>
      </w:r>
      <w:proofErr w:type="spellEnd"/>
      <w:r w:rsidRPr="007F50CF">
        <w:rPr>
          <w:rFonts w:ascii="Times New Roman" w:hAnsi="Times New Roman"/>
          <w:szCs w:val="24"/>
        </w:rPr>
        <w:t xml:space="preserve">. 36/2023 i partecipanti devono possedere: </w:t>
      </w:r>
    </w:p>
    <w:p w:rsidR="007F50CF" w:rsidRDefault="007F50CF" w:rsidP="007F50CF">
      <w:pPr>
        <w:jc w:val="both"/>
        <w:rPr>
          <w:rFonts w:ascii="Times New Roman" w:hAnsi="Times New Roman"/>
          <w:szCs w:val="24"/>
        </w:rPr>
      </w:pPr>
      <w:r w:rsidRPr="007F50CF">
        <w:rPr>
          <w:rFonts w:ascii="Times New Roman" w:hAnsi="Times New Roman"/>
          <w:szCs w:val="24"/>
        </w:rPr>
        <w:t>- Iscrizione e abilitazione nel registro della Camera di commercio, industria, artigianato e agricoltura (o ad analogo registro dello Stato aderente all’Unione Europea) per il ramo di attività compatibili con la natura delle prestazioni oggetto del servizio in affidamento inerente al presente avviso.</w:t>
      </w:r>
    </w:p>
    <w:p w:rsidR="007F50CF" w:rsidRPr="007F50CF" w:rsidRDefault="007F50CF" w:rsidP="007F50CF">
      <w:pPr>
        <w:jc w:val="both"/>
        <w:rPr>
          <w:rFonts w:ascii="Times New Roman" w:hAnsi="Times New Roman"/>
          <w:szCs w:val="24"/>
        </w:rPr>
      </w:pPr>
    </w:p>
    <w:p w:rsidR="00571104" w:rsidRDefault="00571104" w:rsidP="00571104">
      <w:pPr>
        <w:autoSpaceDE w:val="0"/>
        <w:autoSpaceDN w:val="0"/>
        <w:adjustRightInd w:val="0"/>
        <w:jc w:val="both"/>
        <w:rPr>
          <w:rFonts w:ascii="Times New Roman" w:hAnsi="Times New Roman"/>
          <w:szCs w:val="24"/>
        </w:rPr>
      </w:pPr>
      <w:r w:rsidRPr="00EB3F2D">
        <w:rPr>
          <w:rFonts w:ascii="Times New Roman" w:hAnsi="Times New Roman"/>
          <w:szCs w:val="24"/>
        </w:rPr>
        <w:t>In caso di violazione gli operatori economici verranno esclusi dall’eventuale trattativa diretta da attivare sul portale “</w:t>
      </w:r>
      <w:proofErr w:type="spellStart"/>
      <w:r w:rsidRPr="00EB3F2D">
        <w:rPr>
          <w:rFonts w:ascii="Times New Roman" w:hAnsi="Times New Roman"/>
          <w:szCs w:val="24"/>
        </w:rPr>
        <w:t>Tuttogare</w:t>
      </w:r>
      <w:proofErr w:type="spellEnd"/>
      <w:r w:rsidRPr="00EB3F2D">
        <w:rPr>
          <w:rFonts w:ascii="Times New Roman" w:hAnsi="Times New Roman"/>
          <w:szCs w:val="24"/>
        </w:rPr>
        <w:t>”.</w:t>
      </w:r>
    </w:p>
    <w:p w:rsidR="007F50CF" w:rsidRDefault="007F50CF" w:rsidP="00571104">
      <w:pPr>
        <w:autoSpaceDE w:val="0"/>
        <w:autoSpaceDN w:val="0"/>
        <w:adjustRightInd w:val="0"/>
        <w:jc w:val="both"/>
        <w:rPr>
          <w:rFonts w:ascii="Times New Roman" w:hAnsi="Times New Roman"/>
          <w:szCs w:val="24"/>
        </w:rPr>
      </w:pPr>
    </w:p>
    <w:p w:rsidR="007F50CF" w:rsidRPr="007F50CF" w:rsidRDefault="007F50CF" w:rsidP="007F50CF">
      <w:pPr>
        <w:autoSpaceDE w:val="0"/>
        <w:autoSpaceDN w:val="0"/>
        <w:adjustRightInd w:val="0"/>
        <w:spacing w:line="276" w:lineRule="auto"/>
        <w:jc w:val="both"/>
        <w:rPr>
          <w:rFonts w:ascii="Times New Roman" w:eastAsia="Times New Roman" w:hAnsi="Times New Roman"/>
          <w:b/>
          <w:color w:val="000000"/>
          <w:szCs w:val="24"/>
        </w:rPr>
      </w:pPr>
      <w:r w:rsidRPr="007F50CF">
        <w:rPr>
          <w:rFonts w:ascii="Times New Roman" w:eastAsia="Times New Roman" w:hAnsi="Times New Roman"/>
          <w:b/>
          <w:color w:val="000000"/>
          <w:szCs w:val="24"/>
        </w:rPr>
        <w:t>SELEZIONE DEGLI OPERATORI DA INVITARE ALLA SUCCESSIVA TRATTATIVA DIRETTA</w:t>
      </w:r>
    </w:p>
    <w:p w:rsid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Le manifestazioni di interesse pervenute saranno esaminate dalla Stazione appaltante che, previa verifica della completezza delle stesse, rediger</w:t>
      </w:r>
      <w:r w:rsidR="00A73E48">
        <w:rPr>
          <w:rFonts w:ascii="Times New Roman" w:eastAsia="Times New Roman" w:hAnsi="Times New Roman"/>
          <w:color w:val="000000"/>
          <w:szCs w:val="24"/>
        </w:rPr>
        <w:t xml:space="preserve">à l’elenco dei soggetti ammessi </w:t>
      </w:r>
      <w:r w:rsidRPr="007F50CF">
        <w:rPr>
          <w:rFonts w:ascii="Times New Roman" w:eastAsia="Times New Roman" w:hAnsi="Times New Roman"/>
          <w:color w:val="000000"/>
          <w:szCs w:val="24"/>
        </w:rPr>
        <w:t>che hanno presentato regolare istanza di manifestazione d’interesse in possesso dei requisiti previsti dal presente avviso.</w:t>
      </w:r>
    </w:p>
    <w:p w:rsidR="00A73E48" w:rsidRPr="007F50CF" w:rsidRDefault="00A73E48" w:rsidP="007F50CF">
      <w:pPr>
        <w:autoSpaceDE w:val="0"/>
        <w:autoSpaceDN w:val="0"/>
        <w:adjustRightInd w:val="0"/>
        <w:spacing w:line="276" w:lineRule="auto"/>
        <w:jc w:val="both"/>
        <w:rPr>
          <w:rFonts w:ascii="Times New Roman" w:eastAsia="Times New Roman" w:hAnsi="Times New Roman"/>
          <w:color w:val="000000"/>
          <w:szCs w:val="24"/>
        </w:rPr>
      </w:pP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In ogni caso, l’Amministrazione potrà procedere anche nell’ipotesi in cui venga presentata una sola manifestazione di interesse.</w:t>
      </w:r>
    </w:p>
    <w:p w:rsidR="007F50CF" w:rsidRPr="00EB3F2D" w:rsidRDefault="007F50CF" w:rsidP="00571104">
      <w:pPr>
        <w:autoSpaceDE w:val="0"/>
        <w:autoSpaceDN w:val="0"/>
        <w:adjustRightInd w:val="0"/>
        <w:jc w:val="both"/>
        <w:rPr>
          <w:rFonts w:ascii="Times New Roman" w:hAnsi="Times New Roman"/>
          <w:szCs w:val="24"/>
        </w:rPr>
      </w:pPr>
    </w:p>
    <w:p w:rsidR="00232D0A" w:rsidRPr="00EB3F2D" w:rsidRDefault="00232D0A" w:rsidP="00232D0A">
      <w:pPr>
        <w:autoSpaceDE w:val="0"/>
        <w:autoSpaceDN w:val="0"/>
        <w:adjustRightInd w:val="0"/>
        <w:jc w:val="both"/>
        <w:rPr>
          <w:rFonts w:ascii="Times New Roman" w:eastAsia="Times New Roman" w:hAnsi="Times New Roman"/>
          <w:b/>
          <w:color w:val="000000"/>
          <w:szCs w:val="24"/>
        </w:rPr>
      </w:pP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b/>
          <w:color w:val="000000"/>
          <w:szCs w:val="24"/>
        </w:rPr>
        <w:t>TERMINI E MODALITÀ DI PRESENTAZIONEDELLE CANDIDATURE</w:t>
      </w: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lastRenderedPageBreak/>
        <w:t>Per presentare manifestazione d’interesse occorre registrarsi alla piattaforma telematica di e-</w:t>
      </w:r>
      <w:proofErr w:type="spellStart"/>
      <w:r w:rsidRPr="00EB3F2D">
        <w:rPr>
          <w:rFonts w:ascii="Times New Roman" w:eastAsia="Times New Roman" w:hAnsi="Times New Roman"/>
          <w:color w:val="000000"/>
          <w:szCs w:val="24"/>
        </w:rPr>
        <w:t>procurement</w:t>
      </w:r>
      <w:proofErr w:type="spellEnd"/>
      <w:r w:rsidRPr="00EB3F2D">
        <w:rPr>
          <w:rFonts w:ascii="Times New Roman" w:eastAsia="Times New Roman" w:hAnsi="Times New Roman"/>
          <w:color w:val="000000"/>
          <w:szCs w:val="24"/>
        </w:rPr>
        <w:t xml:space="preserve"> denominata “</w:t>
      </w:r>
      <w:proofErr w:type="spellStart"/>
      <w:r w:rsidRPr="00A73E48">
        <w:rPr>
          <w:rFonts w:ascii="Times New Roman" w:eastAsia="Times New Roman" w:hAnsi="Times New Roman"/>
          <w:b/>
          <w:color w:val="000000"/>
          <w:szCs w:val="24"/>
        </w:rPr>
        <w:t>Tuttogare</w:t>
      </w:r>
      <w:proofErr w:type="spellEnd"/>
      <w:r w:rsidRPr="00EB3F2D">
        <w:rPr>
          <w:rFonts w:ascii="Times New Roman" w:eastAsia="Times New Roman" w:hAnsi="Times New Roman"/>
          <w:color w:val="000000"/>
          <w:szCs w:val="24"/>
        </w:rPr>
        <w:t xml:space="preserve">” in dotazione al Comune di Sorrento, mediante l’apposito link presente sul profilo del committente </w:t>
      </w:r>
      <w:hyperlink r:id="rId8" w:history="1">
        <w:r w:rsidR="00A73E48" w:rsidRPr="002B4706">
          <w:rPr>
            <w:rStyle w:val="Collegamentoipertestuale"/>
            <w:rFonts w:ascii="Times New Roman" w:eastAsia="Times New Roman" w:hAnsi="Times New Roman"/>
            <w:szCs w:val="24"/>
          </w:rPr>
          <w:t>https://comunesorrento.tuttogare.it/</w:t>
        </w:r>
      </w:hyperlink>
      <w:r w:rsidR="00A73E48">
        <w:rPr>
          <w:rFonts w:ascii="Times New Roman" w:eastAsia="Times New Roman" w:hAnsi="Times New Roman"/>
          <w:color w:val="000000"/>
          <w:szCs w:val="24"/>
        </w:rPr>
        <w:t xml:space="preserve"> </w:t>
      </w: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t xml:space="preserve">Le modalità tecniche per l’utilizzo del Sistema sono contenute nell’allegato link: </w:t>
      </w:r>
      <w:hyperlink r:id="rId9" w:history="1">
        <w:r w:rsidR="00A73E48" w:rsidRPr="002B4706">
          <w:rPr>
            <w:rStyle w:val="Collegamentoipertestuale"/>
            <w:rFonts w:ascii="Times New Roman" w:eastAsia="Times New Roman" w:hAnsi="Times New Roman"/>
            <w:szCs w:val="24"/>
          </w:rPr>
          <w:t>https://comunesorrento.tuttogare.it/norme_tecniche.php</w:t>
        </w:r>
      </w:hyperlink>
      <w:r w:rsidR="00A73E48">
        <w:rPr>
          <w:rFonts w:ascii="Times New Roman" w:eastAsia="Times New Roman" w:hAnsi="Times New Roman"/>
          <w:color w:val="000000"/>
          <w:szCs w:val="24"/>
        </w:rPr>
        <w:t xml:space="preserve"> .</w:t>
      </w: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t>La manifestazione d’interesse, a pena di esclusione, dovrà essere presentata compilando debitamente il modello che sarà reso disponibile sulla piattaforma telematica (allegato A), sottoscritto digitalmente.</w:t>
      </w: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994A7F">
        <w:rPr>
          <w:rFonts w:ascii="Times New Roman" w:eastAsia="Times New Roman" w:hAnsi="Times New Roman"/>
          <w:color w:val="000000"/>
          <w:szCs w:val="24"/>
        </w:rPr>
        <w:t xml:space="preserve">La manifestazione d’interesse dovrà pervenire, a pena di esclusione, </w:t>
      </w:r>
      <w:r w:rsidRPr="00994A7F">
        <w:rPr>
          <w:rFonts w:ascii="Times New Roman" w:eastAsia="Times New Roman" w:hAnsi="Times New Roman"/>
          <w:b/>
          <w:color w:val="000000"/>
          <w:szCs w:val="24"/>
          <w:u w:val="single"/>
        </w:rPr>
        <w:t>entro le ore 1</w:t>
      </w:r>
      <w:r w:rsidR="00994A7F" w:rsidRPr="00994A7F">
        <w:rPr>
          <w:rFonts w:ascii="Times New Roman" w:eastAsia="Times New Roman" w:hAnsi="Times New Roman"/>
          <w:b/>
          <w:color w:val="000000"/>
          <w:szCs w:val="24"/>
          <w:u w:val="single"/>
        </w:rPr>
        <w:t>0</w:t>
      </w:r>
      <w:r w:rsidR="00AD5157" w:rsidRPr="00994A7F">
        <w:rPr>
          <w:rFonts w:ascii="Times New Roman" w:eastAsia="Times New Roman" w:hAnsi="Times New Roman"/>
          <w:b/>
          <w:color w:val="000000"/>
          <w:szCs w:val="24"/>
          <w:u w:val="single"/>
        </w:rPr>
        <w:t>.</w:t>
      </w:r>
      <w:r w:rsidRPr="00994A7F">
        <w:rPr>
          <w:rFonts w:ascii="Times New Roman" w:eastAsia="Times New Roman" w:hAnsi="Times New Roman"/>
          <w:b/>
          <w:color w:val="000000"/>
          <w:szCs w:val="24"/>
          <w:u w:val="single"/>
        </w:rPr>
        <w:t xml:space="preserve">00 del </w:t>
      </w:r>
      <w:r w:rsidR="007F50CF" w:rsidRPr="00994A7F">
        <w:rPr>
          <w:rFonts w:ascii="Times New Roman" w:eastAsia="Times New Roman" w:hAnsi="Times New Roman"/>
          <w:b/>
          <w:color w:val="000000"/>
          <w:szCs w:val="24"/>
          <w:u w:val="single"/>
        </w:rPr>
        <w:t>1</w:t>
      </w:r>
      <w:r w:rsidR="00994A7F" w:rsidRPr="00994A7F">
        <w:rPr>
          <w:rFonts w:ascii="Times New Roman" w:eastAsia="Times New Roman" w:hAnsi="Times New Roman"/>
          <w:b/>
          <w:color w:val="000000"/>
          <w:szCs w:val="24"/>
          <w:u w:val="single"/>
        </w:rPr>
        <w:t>8</w:t>
      </w:r>
      <w:r w:rsidR="00571104" w:rsidRPr="00994A7F">
        <w:rPr>
          <w:rFonts w:ascii="Times New Roman" w:eastAsia="Times New Roman" w:hAnsi="Times New Roman"/>
          <w:b/>
          <w:color w:val="000000"/>
          <w:szCs w:val="24"/>
          <w:u w:val="single"/>
        </w:rPr>
        <w:t>/0</w:t>
      </w:r>
      <w:r w:rsidR="007F50CF" w:rsidRPr="00994A7F">
        <w:rPr>
          <w:rFonts w:ascii="Times New Roman" w:eastAsia="Times New Roman" w:hAnsi="Times New Roman"/>
          <w:b/>
          <w:color w:val="000000"/>
          <w:szCs w:val="24"/>
          <w:u w:val="single"/>
        </w:rPr>
        <w:t>8</w:t>
      </w:r>
      <w:r w:rsidR="00C9335C" w:rsidRPr="00994A7F">
        <w:rPr>
          <w:rFonts w:ascii="Times New Roman" w:eastAsia="Times New Roman" w:hAnsi="Times New Roman"/>
          <w:b/>
          <w:color w:val="000000"/>
          <w:szCs w:val="24"/>
          <w:u w:val="single"/>
        </w:rPr>
        <w:t>/</w:t>
      </w:r>
      <w:r w:rsidR="00C36A83" w:rsidRPr="00994A7F">
        <w:rPr>
          <w:rFonts w:ascii="Times New Roman" w:eastAsia="Times New Roman" w:hAnsi="Times New Roman"/>
          <w:b/>
          <w:color w:val="000000"/>
          <w:szCs w:val="24"/>
          <w:u w:val="single"/>
        </w:rPr>
        <w:t>2023</w:t>
      </w:r>
      <w:r w:rsidR="009A4AF3" w:rsidRPr="00994A7F">
        <w:rPr>
          <w:rFonts w:ascii="Times New Roman" w:eastAsia="Times New Roman" w:hAnsi="Times New Roman"/>
          <w:color w:val="000000"/>
          <w:szCs w:val="24"/>
        </w:rPr>
        <w:t xml:space="preserve"> </w:t>
      </w:r>
      <w:r w:rsidRPr="00994A7F">
        <w:rPr>
          <w:rFonts w:ascii="Times New Roman" w:eastAsia="Times New Roman" w:hAnsi="Times New Roman"/>
          <w:color w:val="000000"/>
          <w:szCs w:val="24"/>
        </w:rPr>
        <w:t>sulla piattaforma telematica “</w:t>
      </w:r>
      <w:proofErr w:type="spellStart"/>
      <w:r w:rsidRPr="00994A7F">
        <w:rPr>
          <w:rFonts w:ascii="Times New Roman" w:eastAsia="Times New Roman" w:hAnsi="Times New Roman"/>
          <w:b/>
          <w:color w:val="000000"/>
          <w:szCs w:val="24"/>
        </w:rPr>
        <w:t>Tuttogare</w:t>
      </w:r>
      <w:proofErr w:type="spellEnd"/>
      <w:r w:rsidRPr="00994A7F">
        <w:rPr>
          <w:rFonts w:ascii="Times New Roman" w:eastAsia="Times New Roman" w:hAnsi="Times New Roman"/>
          <w:color w:val="000000"/>
          <w:szCs w:val="24"/>
        </w:rPr>
        <w:t>” su menzionata.</w:t>
      </w:r>
    </w:p>
    <w:p w:rsidR="00232D0A" w:rsidRPr="00EB3F2D" w:rsidRDefault="00232D0A" w:rsidP="00232D0A">
      <w:pPr>
        <w:autoSpaceDE w:val="0"/>
        <w:autoSpaceDN w:val="0"/>
        <w:adjustRightInd w:val="0"/>
        <w:jc w:val="both"/>
        <w:rPr>
          <w:rFonts w:ascii="Times New Roman" w:eastAsia="Times New Roman" w:hAnsi="Times New Roman"/>
          <w:color w:val="000000"/>
          <w:szCs w:val="24"/>
        </w:rPr>
      </w:pP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t>Non si terrà conto e quindi saranno automaticamente escluse dalla procedura di selezione, le</w:t>
      </w:r>
      <w:r w:rsidR="00E57B6C" w:rsidRPr="00EB3F2D">
        <w:rPr>
          <w:rFonts w:ascii="Times New Roman" w:eastAsia="Times New Roman" w:hAnsi="Times New Roman"/>
          <w:color w:val="000000"/>
          <w:szCs w:val="24"/>
        </w:rPr>
        <w:t xml:space="preserve"> </w:t>
      </w:r>
      <w:r w:rsidRPr="00EB3F2D">
        <w:rPr>
          <w:rFonts w:ascii="Times New Roman" w:eastAsia="Times New Roman" w:hAnsi="Times New Roman"/>
          <w:color w:val="000000"/>
          <w:szCs w:val="24"/>
        </w:rPr>
        <w:t>manifestazioni di interesse pervenute dopo tale scadenza e mediante altri mezzi di trasmissione.</w:t>
      </w:r>
    </w:p>
    <w:p w:rsidR="00232D0A" w:rsidRPr="00EB3F2D" w:rsidRDefault="00232D0A" w:rsidP="00232D0A">
      <w:pPr>
        <w:autoSpaceDE w:val="0"/>
        <w:autoSpaceDN w:val="0"/>
        <w:adjustRightInd w:val="0"/>
        <w:jc w:val="both"/>
        <w:rPr>
          <w:rFonts w:ascii="Times New Roman" w:eastAsia="Times New Roman" w:hAnsi="Times New Roman"/>
          <w:color w:val="000000"/>
          <w:szCs w:val="24"/>
        </w:rPr>
      </w:pP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t>Attraverso la suddetta piattaforma telematica "</w:t>
      </w:r>
      <w:proofErr w:type="spellStart"/>
      <w:r w:rsidRPr="00B74B1F">
        <w:rPr>
          <w:rFonts w:ascii="Times New Roman" w:eastAsia="Times New Roman" w:hAnsi="Times New Roman"/>
          <w:b/>
          <w:color w:val="000000"/>
          <w:szCs w:val="24"/>
        </w:rPr>
        <w:t>Tutto</w:t>
      </w:r>
      <w:r w:rsidR="00B74B1F" w:rsidRPr="00B74B1F">
        <w:rPr>
          <w:rFonts w:ascii="Times New Roman" w:eastAsia="Times New Roman" w:hAnsi="Times New Roman"/>
          <w:b/>
          <w:color w:val="000000"/>
          <w:szCs w:val="24"/>
        </w:rPr>
        <w:t>g</w:t>
      </w:r>
      <w:r w:rsidRPr="00B74B1F">
        <w:rPr>
          <w:rFonts w:ascii="Times New Roman" w:eastAsia="Times New Roman" w:hAnsi="Times New Roman"/>
          <w:b/>
          <w:color w:val="000000"/>
          <w:szCs w:val="24"/>
        </w:rPr>
        <w:t>are</w:t>
      </w:r>
      <w:proofErr w:type="spellEnd"/>
      <w:r w:rsidRPr="00EB3F2D">
        <w:rPr>
          <w:rFonts w:ascii="Times New Roman" w:eastAsia="Times New Roman" w:hAnsi="Times New Roman"/>
          <w:color w:val="000000"/>
          <w:szCs w:val="24"/>
        </w:rPr>
        <w:t>", saranno gestite tutte le fasi della procedura relative alla pubblicazione, presentazione, analisi, valutazione e ammissione degli operatori economici, nonché le conseguenti comunicazioni e gli scambi di informazioni precedenti l’avvio della procedura di acquisizione del servizio in affidamento.</w:t>
      </w:r>
    </w:p>
    <w:p w:rsidR="00232D0A" w:rsidRPr="00EB3F2D" w:rsidRDefault="00232D0A" w:rsidP="00232D0A">
      <w:pPr>
        <w:autoSpaceDE w:val="0"/>
        <w:autoSpaceDN w:val="0"/>
        <w:adjustRightInd w:val="0"/>
        <w:jc w:val="both"/>
        <w:rPr>
          <w:rFonts w:ascii="Times New Roman" w:eastAsia="Times New Roman" w:hAnsi="Times New Roman"/>
          <w:color w:val="000000"/>
          <w:szCs w:val="24"/>
        </w:rPr>
      </w:pP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t>Si ribadisce che non è ammesso il recapito di alcun atto o documento in modalità diverse dall'invio alla piattaforma telematica summenzionata e, in particolare, non è ammesso il recapito di alcun atto o documento agli uffici della Stazione Appaltante.</w:t>
      </w:r>
    </w:p>
    <w:p w:rsidR="00232D0A" w:rsidRPr="00EB3F2D" w:rsidRDefault="00232D0A" w:rsidP="00232D0A">
      <w:pPr>
        <w:autoSpaceDE w:val="0"/>
        <w:autoSpaceDN w:val="0"/>
        <w:adjustRightInd w:val="0"/>
        <w:jc w:val="both"/>
        <w:rPr>
          <w:rFonts w:ascii="Times New Roman" w:eastAsia="Times New Roman" w:hAnsi="Times New Roman"/>
          <w:color w:val="000000"/>
          <w:szCs w:val="24"/>
        </w:rPr>
      </w:pP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t>Il Comune di Sorrento declina sin d'ora ogni responsabilità per dispersione di comunicazioni</w:t>
      </w:r>
      <w:r w:rsidR="00E57B6C" w:rsidRPr="00EB3F2D">
        <w:rPr>
          <w:rFonts w:ascii="Times New Roman" w:eastAsia="Times New Roman" w:hAnsi="Times New Roman"/>
          <w:color w:val="000000"/>
          <w:szCs w:val="24"/>
        </w:rPr>
        <w:t xml:space="preserve"> </w:t>
      </w:r>
      <w:r w:rsidRPr="00EB3F2D">
        <w:rPr>
          <w:rFonts w:ascii="Times New Roman" w:eastAsia="Times New Roman" w:hAnsi="Times New Roman"/>
          <w:color w:val="000000"/>
          <w:szCs w:val="24"/>
        </w:rPr>
        <w:t>dipendenti da inesatte indicazioni del recapito da parte degli interessati o per eventuali disguidi</w:t>
      </w:r>
      <w:r w:rsidR="00E57B6C" w:rsidRPr="00EB3F2D">
        <w:rPr>
          <w:rFonts w:ascii="Times New Roman" w:eastAsia="Times New Roman" w:hAnsi="Times New Roman"/>
          <w:color w:val="000000"/>
          <w:szCs w:val="24"/>
        </w:rPr>
        <w:t xml:space="preserve"> </w:t>
      </w:r>
      <w:r w:rsidRPr="00EB3F2D">
        <w:rPr>
          <w:rFonts w:ascii="Times New Roman" w:eastAsia="Times New Roman" w:hAnsi="Times New Roman"/>
          <w:color w:val="000000"/>
          <w:szCs w:val="24"/>
        </w:rPr>
        <w:t>telematici imputabili a fatto di terzi, a caso fortuito o forza maggiore o comunque non imputabili a</w:t>
      </w:r>
      <w:r w:rsidR="00E57B6C" w:rsidRPr="00EB3F2D">
        <w:rPr>
          <w:rFonts w:ascii="Times New Roman" w:eastAsia="Times New Roman" w:hAnsi="Times New Roman"/>
          <w:color w:val="000000"/>
          <w:szCs w:val="24"/>
        </w:rPr>
        <w:t xml:space="preserve"> </w:t>
      </w:r>
      <w:r w:rsidRPr="00EB3F2D">
        <w:rPr>
          <w:rFonts w:ascii="Times New Roman" w:eastAsia="Times New Roman" w:hAnsi="Times New Roman"/>
          <w:color w:val="000000"/>
          <w:szCs w:val="24"/>
        </w:rPr>
        <w:t>colpa del Comune di Sorrento stesso, di qualunque natura, che impediscano il recapito della</w:t>
      </w:r>
      <w:r w:rsidR="00E57B6C" w:rsidRPr="00EB3F2D">
        <w:rPr>
          <w:rFonts w:ascii="Times New Roman" w:eastAsia="Times New Roman" w:hAnsi="Times New Roman"/>
          <w:color w:val="000000"/>
          <w:szCs w:val="24"/>
        </w:rPr>
        <w:t xml:space="preserve"> </w:t>
      </w:r>
      <w:r w:rsidRPr="00EB3F2D">
        <w:rPr>
          <w:rFonts w:ascii="Times New Roman" w:eastAsia="Times New Roman" w:hAnsi="Times New Roman"/>
          <w:color w:val="000000"/>
          <w:szCs w:val="24"/>
        </w:rPr>
        <w:t>manifestazione di interesse entro il termine suindicato.</w:t>
      </w:r>
    </w:p>
    <w:p w:rsidR="00232D0A" w:rsidRPr="00EB3F2D" w:rsidRDefault="00232D0A" w:rsidP="00232D0A">
      <w:pPr>
        <w:autoSpaceDE w:val="0"/>
        <w:autoSpaceDN w:val="0"/>
        <w:adjustRightInd w:val="0"/>
        <w:jc w:val="both"/>
        <w:rPr>
          <w:rFonts w:ascii="Times New Roman" w:eastAsia="Times New Roman" w:hAnsi="Times New Roman"/>
          <w:b/>
          <w:color w:val="000000"/>
          <w:szCs w:val="24"/>
        </w:rPr>
      </w:pPr>
    </w:p>
    <w:p w:rsidR="00232D0A" w:rsidRPr="00EB3F2D" w:rsidRDefault="00232D0A" w:rsidP="00232D0A">
      <w:pPr>
        <w:autoSpaceDE w:val="0"/>
        <w:autoSpaceDN w:val="0"/>
        <w:adjustRightInd w:val="0"/>
        <w:jc w:val="both"/>
        <w:rPr>
          <w:rFonts w:ascii="Times New Roman" w:eastAsia="Times New Roman" w:hAnsi="Times New Roman"/>
          <w:b/>
          <w:color w:val="000000"/>
          <w:szCs w:val="24"/>
        </w:rPr>
      </w:pPr>
      <w:r w:rsidRPr="00EB3F2D">
        <w:rPr>
          <w:rFonts w:ascii="Times New Roman" w:eastAsia="Times New Roman" w:hAnsi="Times New Roman"/>
          <w:b/>
          <w:color w:val="000000"/>
          <w:szCs w:val="24"/>
        </w:rPr>
        <w:t xml:space="preserve">FASE SUCCESSIVA ALLA RICEZIONE DELLE CANDIDATURE - PROCEDIMENTO ISTRUTTORIO </w:t>
      </w:r>
    </w:p>
    <w:p w:rsidR="007F50CF" w:rsidRPr="007F50CF" w:rsidRDefault="007F50CF" w:rsidP="007F50CF">
      <w:pPr>
        <w:autoSpaceDE w:val="0"/>
        <w:autoSpaceDN w:val="0"/>
        <w:adjustRightInd w:val="0"/>
        <w:spacing w:line="276" w:lineRule="auto"/>
        <w:jc w:val="both"/>
        <w:rPr>
          <w:rFonts w:ascii="Times New Roman" w:hAnsi="Times New Roman"/>
          <w:szCs w:val="24"/>
        </w:rPr>
      </w:pPr>
      <w:r w:rsidRPr="007F50CF">
        <w:rPr>
          <w:rFonts w:ascii="Times New Roman" w:hAnsi="Times New Roman"/>
          <w:szCs w:val="24"/>
        </w:rPr>
        <w:t xml:space="preserve">L’acquisizione delle manifestazioni di interesse degli operatori economici interessati transiterà sulla piattaforma telematica </w:t>
      </w:r>
      <w:r w:rsidRPr="007F50CF">
        <w:rPr>
          <w:rFonts w:ascii="Times New Roman" w:hAnsi="Times New Roman"/>
          <w:i/>
          <w:szCs w:val="24"/>
        </w:rPr>
        <w:t>“</w:t>
      </w:r>
      <w:proofErr w:type="spellStart"/>
      <w:r w:rsidRPr="00B74B1F">
        <w:rPr>
          <w:rFonts w:ascii="Times New Roman" w:hAnsi="Times New Roman"/>
          <w:b/>
          <w:szCs w:val="24"/>
        </w:rPr>
        <w:t>Tuttogare</w:t>
      </w:r>
      <w:proofErr w:type="spellEnd"/>
      <w:r w:rsidRPr="007F50CF">
        <w:rPr>
          <w:rFonts w:ascii="Times New Roman" w:hAnsi="Times New Roman"/>
          <w:i/>
          <w:szCs w:val="24"/>
        </w:rPr>
        <w:t xml:space="preserve">”, </w:t>
      </w:r>
      <w:r w:rsidRPr="007F50CF">
        <w:rPr>
          <w:rFonts w:ascii="Times New Roman" w:hAnsi="Times New Roman"/>
          <w:szCs w:val="24"/>
        </w:rPr>
        <w:t xml:space="preserve">ciò anche in osservanza dell’obbligo previsto dal comma 2 dell’art. 40 del </w:t>
      </w:r>
      <w:proofErr w:type="spellStart"/>
      <w:r w:rsidRPr="007F50CF">
        <w:rPr>
          <w:rFonts w:ascii="Times New Roman" w:hAnsi="Times New Roman"/>
          <w:szCs w:val="24"/>
        </w:rPr>
        <w:t>D.Lgs</w:t>
      </w:r>
      <w:proofErr w:type="spellEnd"/>
      <w:r w:rsidRPr="007F50CF">
        <w:rPr>
          <w:rFonts w:ascii="Times New Roman" w:hAnsi="Times New Roman"/>
          <w:szCs w:val="24"/>
        </w:rPr>
        <w:t xml:space="preserve"> n. 50/2016 , atteso che fino al 31/12/2023 continua ad applicarsi il </w:t>
      </w:r>
      <w:r>
        <w:rPr>
          <w:rFonts w:ascii="Times New Roman" w:hAnsi="Times New Roman"/>
          <w:szCs w:val="24"/>
        </w:rPr>
        <w:t xml:space="preserve">suddetto articolo ai sensi dell’art </w:t>
      </w:r>
      <w:r w:rsidRPr="007F50CF">
        <w:rPr>
          <w:rFonts w:ascii="Times New Roman" w:hAnsi="Times New Roman"/>
          <w:szCs w:val="24"/>
        </w:rPr>
        <w:t>225 del Nuovo Codice.</w:t>
      </w:r>
    </w:p>
    <w:p w:rsidR="00571104" w:rsidRPr="00EB3F2D" w:rsidRDefault="00571104" w:rsidP="00571104">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t>Le manifestazioni di interesse pervenute entro il termine stabilito saranno esaminate dalla Stazione appaltante che, previa verifica della completezza delle stesse, redigerà l’elenco dei soggetti ammessi alla successiva valutazione delle proposte progettuali presentate.</w:t>
      </w:r>
    </w:p>
    <w:p w:rsidR="00571104" w:rsidRPr="00EB3F2D" w:rsidRDefault="00571104" w:rsidP="00571104">
      <w:pPr>
        <w:autoSpaceDE w:val="0"/>
        <w:autoSpaceDN w:val="0"/>
        <w:adjustRightInd w:val="0"/>
        <w:jc w:val="both"/>
        <w:rPr>
          <w:rFonts w:ascii="Times New Roman" w:hAnsi="Times New Roman"/>
          <w:szCs w:val="24"/>
        </w:rPr>
      </w:pPr>
      <w:r w:rsidRPr="00EB3F2D">
        <w:rPr>
          <w:rFonts w:ascii="Times New Roman" w:eastAsia="Times New Roman" w:hAnsi="Times New Roman"/>
          <w:color w:val="000000"/>
          <w:szCs w:val="24"/>
        </w:rPr>
        <w:t xml:space="preserve">Si procederà poi ad individuare l’operatore economico più idoneo per l’affidamento del servizio in oggetto, </w:t>
      </w:r>
      <w:r w:rsidRPr="00EB3F2D">
        <w:rPr>
          <w:rFonts w:ascii="Times New Roman" w:hAnsi="Times New Roman"/>
          <w:szCs w:val="24"/>
        </w:rPr>
        <w:t xml:space="preserve">sulla base della documentazione prodotta e della valutazione del preventivo presentato secondo il criterio del prezzo più basso, nei confronti del quale verrà poi attivata sulla piattaforma elettronica </w:t>
      </w:r>
      <w:proofErr w:type="spellStart"/>
      <w:r w:rsidRPr="00B74B1F">
        <w:rPr>
          <w:rFonts w:ascii="Times New Roman" w:hAnsi="Times New Roman"/>
          <w:b/>
          <w:szCs w:val="24"/>
        </w:rPr>
        <w:t>Tuttogare</w:t>
      </w:r>
      <w:proofErr w:type="spellEnd"/>
      <w:r w:rsidRPr="00EB3F2D">
        <w:rPr>
          <w:rFonts w:ascii="Times New Roman" w:hAnsi="Times New Roman"/>
          <w:szCs w:val="24"/>
        </w:rPr>
        <w:t xml:space="preserve">  una richiesta di “trattativa diretta”.</w:t>
      </w:r>
    </w:p>
    <w:p w:rsidR="00571104" w:rsidRPr="00EB3F2D" w:rsidRDefault="00571104" w:rsidP="00571104">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t>In ogni caso, l’Amministrazione potrà procedere anche nell’ipotesi in cui venga presentata una sola manifestazione di interesse.</w:t>
      </w:r>
    </w:p>
    <w:p w:rsidR="007F50CF" w:rsidRPr="007F50CF" w:rsidRDefault="007F50CF" w:rsidP="007F50CF">
      <w:pPr>
        <w:adjustRightInd w:val="0"/>
        <w:jc w:val="both"/>
        <w:rPr>
          <w:rFonts w:ascii="Times New Roman" w:hAnsi="Times New Roman"/>
          <w:szCs w:val="24"/>
        </w:rPr>
      </w:pPr>
      <w:r w:rsidRPr="007F50CF">
        <w:rPr>
          <w:rFonts w:ascii="Times New Roman" w:hAnsi="Times New Roman"/>
          <w:szCs w:val="24"/>
        </w:rPr>
        <w:t>L’affidamento del servizio avverrà mediante affidamento diretto in ossequio al disposto normativo di cui all’art.  50 comma1 lettera b) del Nuovo Codice.</w:t>
      </w:r>
    </w:p>
    <w:p w:rsidR="007F50CF" w:rsidRPr="007F50CF" w:rsidRDefault="007F50CF" w:rsidP="007F50CF">
      <w:pPr>
        <w:adjustRightInd w:val="0"/>
        <w:jc w:val="both"/>
        <w:rPr>
          <w:rFonts w:ascii="Times New Roman" w:hAnsi="Times New Roman"/>
          <w:szCs w:val="24"/>
        </w:rPr>
      </w:pPr>
    </w:p>
    <w:p w:rsidR="007F50CF" w:rsidRPr="007F50CF" w:rsidRDefault="007F50CF" w:rsidP="007F50CF">
      <w:pPr>
        <w:widowControl w:val="0"/>
        <w:tabs>
          <w:tab w:val="left" w:pos="10065"/>
        </w:tabs>
        <w:autoSpaceDE w:val="0"/>
        <w:autoSpaceDN w:val="0"/>
        <w:ind w:right="15"/>
        <w:jc w:val="both"/>
        <w:rPr>
          <w:rFonts w:ascii="Times New Roman" w:eastAsia="Arial MT" w:hAnsi="Times New Roman"/>
          <w:b/>
          <w:szCs w:val="24"/>
          <w:lang w:eastAsia="en-US"/>
        </w:rPr>
      </w:pPr>
      <w:r w:rsidRPr="007F50CF">
        <w:rPr>
          <w:rFonts w:ascii="Times New Roman" w:eastAsia="Arial MT" w:hAnsi="Times New Roman"/>
          <w:b/>
          <w:szCs w:val="24"/>
          <w:lang w:eastAsia="en-US"/>
        </w:rPr>
        <w:lastRenderedPageBreak/>
        <w:t xml:space="preserve">La manifestazione di interesse da parte degli operatori economici non determina l’instaurazione di posizioni giuridiche od obblighi negoziali e non vincola in alcun modo l’Ente, che sarà libero di avviare altre procedure e/o di sospendere, modificare o annullare, in tutto o in parte, la presente indagine di mercato, senza che possa essere avanzata alcuna pretesa da parte dei </w:t>
      </w:r>
    </w:p>
    <w:p w:rsidR="007F50CF" w:rsidRPr="007F50CF" w:rsidRDefault="007F50CF" w:rsidP="007F50CF">
      <w:pPr>
        <w:widowControl w:val="0"/>
        <w:tabs>
          <w:tab w:val="left" w:pos="10065"/>
        </w:tabs>
        <w:autoSpaceDE w:val="0"/>
        <w:autoSpaceDN w:val="0"/>
        <w:ind w:right="15"/>
        <w:jc w:val="both"/>
        <w:rPr>
          <w:rFonts w:ascii="Times New Roman" w:eastAsia="Arial MT" w:hAnsi="Times New Roman"/>
          <w:b/>
          <w:szCs w:val="24"/>
          <w:lang w:eastAsia="en-US"/>
        </w:rPr>
      </w:pPr>
      <w:r w:rsidRPr="007F50CF">
        <w:rPr>
          <w:rFonts w:ascii="Times New Roman" w:eastAsia="Arial MT" w:hAnsi="Times New Roman"/>
          <w:b/>
          <w:szCs w:val="24"/>
          <w:lang w:eastAsia="en-US"/>
        </w:rPr>
        <w:t>soggetti interessati.</w:t>
      </w:r>
    </w:p>
    <w:p w:rsidR="007F50CF" w:rsidRPr="007F50CF" w:rsidRDefault="007F50CF" w:rsidP="007F50CF">
      <w:pPr>
        <w:adjustRightInd w:val="0"/>
        <w:jc w:val="both"/>
        <w:rPr>
          <w:rFonts w:ascii="Times New Roman" w:hAnsi="Times New Roman"/>
          <w:szCs w:val="24"/>
        </w:rPr>
      </w:pPr>
    </w:p>
    <w:p w:rsidR="007F50CF" w:rsidRPr="007F50CF" w:rsidRDefault="007F50CF" w:rsidP="007F50CF">
      <w:pPr>
        <w:jc w:val="both"/>
        <w:rPr>
          <w:rFonts w:ascii="Times New Roman" w:hAnsi="Times New Roman"/>
          <w:szCs w:val="24"/>
        </w:rPr>
      </w:pPr>
      <w:r w:rsidRPr="007F50CF">
        <w:rPr>
          <w:rFonts w:ascii="Times New Roman" w:hAnsi="Times New Roman"/>
          <w:szCs w:val="24"/>
        </w:rPr>
        <w:t>Il Comune di Sorrento si riserva la facoltà di richiedere integrazioni per sanare eventuali carenze documentali.</w:t>
      </w:r>
    </w:p>
    <w:p w:rsidR="007F50CF" w:rsidRPr="007F50CF" w:rsidRDefault="007F50CF" w:rsidP="007F50CF">
      <w:pPr>
        <w:jc w:val="both"/>
        <w:rPr>
          <w:rFonts w:ascii="Times New Roman" w:hAnsi="Times New Roman"/>
          <w:szCs w:val="24"/>
        </w:rPr>
      </w:pPr>
      <w:r w:rsidRPr="007F50CF">
        <w:rPr>
          <w:rFonts w:ascii="Times New Roman" w:hAnsi="Times New Roman"/>
          <w:szCs w:val="24"/>
        </w:rPr>
        <w:t xml:space="preserve">Il Comune di Sorrento, ai sensi dell’art. 71 del DPR 445/2000, si riserva la possibilità di verificare la veridicità dei dati dichiarati dal manifestante e di richiedere in qualsiasi momento i documenti giustificativi. </w:t>
      </w:r>
    </w:p>
    <w:p w:rsidR="007F50CF" w:rsidRPr="007F50CF" w:rsidRDefault="007F50CF" w:rsidP="007F50CF">
      <w:pPr>
        <w:widowControl w:val="0"/>
        <w:tabs>
          <w:tab w:val="left" w:pos="10065"/>
        </w:tabs>
        <w:autoSpaceDE w:val="0"/>
        <w:autoSpaceDN w:val="0"/>
        <w:ind w:right="15"/>
        <w:jc w:val="both"/>
        <w:rPr>
          <w:rFonts w:ascii="Times New Roman" w:eastAsia="Arial MT" w:hAnsi="Times New Roman"/>
          <w:szCs w:val="24"/>
          <w:lang w:eastAsia="en-US"/>
        </w:rPr>
      </w:pPr>
      <w:r w:rsidRPr="007F50CF">
        <w:rPr>
          <w:rFonts w:ascii="Times New Roman" w:eastAsia="Arial MT" w:hAnsi="Times New Roman"/>
          <w:szCs w:val="24"/>
          <w:lang w:eastAsia="en-US"/>
        </w:rPr>
        <w:t>In ogni caso, l’Amministrazione potrà procedere anche nell’ipotesi in cui venga presentata una sola manifestazione di interesse.</w:t>
      </w:r>
    </w:p>
    <w:p w:rsidR="007F50CF" w:rsidRPr="007F50CF" w:rsidRDefault="007F50CF" w:rsidP="007F50CF">
      <w:pPr>
        <w:jc w:val="both"/>
        <w:rPr>
          <w:rFonts w:ascii="Times New Roman" w:hAnsi="Times New Roman"/>
          <w:szCs w:val="24"/>
        </w:rPr>
      </w:pPr>
      <w:r w:rsidRPr="007F50CF">
        <w:rPr>
          <w:rFonts w:ascii="Times New Roman" w:hAnsi="Times New Roman"/>
          <w:szCs w:val="24"/>
        </w:rPr>
        <w:t xml:space="preserve">Tutta la documentazione inviata dal partecipante resta acquisita agli atti del Comune di Sorrento. </w:t>
      </w:r>
    </w:p>
    <w:p w:rsidR="007F50CF" w:rsidRPr="007F50CF" w:rsidRDefault="007F50CF" w:rsidP="007F50CF">
      <w:pPr>
        <w:autoSpaceDE w:val="0"/>
        <w:autoSpaceDN w:val="0"/>
        <w:adjustRightInd w:val="0"/>
        <w:spacing w:line="276" w:lineRule="auto"/>
        <w:jc w:val="both"/>
        <w:rPr>
          <w:rFonts w:ascii="Times New Roman" w:eastAsia="Times New Roman" w:hAnsi="Times New Roman"/>
          <w:b/>
          <w:color w:val="000000"/>
          <w:szCs w:val="24"/>
        </w:rPr>
      </w:pPr>
    </w:p>
    <w:p w:rsidR="00B74B1F" w:rsidRDefault="00B74B1F" w:rsidP="00232D0A">
      <w:pPr>
        <w:autoSpaceDE w:val="0"/>
        <w:autoSpaceDN w:val="0"/>
        <w:adjustRightInd w:val="0"/>
        <w:jc w:val="both"/>
        <w:rPr>
          <w:rFonts w:ascii="Times New Roman" w:eastAsia="Times New Roman" w:hAnsi="Times New Roman"/>
          <w:b/>
          <w:color w:val="000000"/>
          <w:szCs w:val="24"/>
        </w:rPr>
      </w:pPr>
    </w:p>
    <w:p w:rsidR="00232D0A" w:rsidRPr="00EB3F2D" w:rsidRDefault="00232D0A" w:rsidP="00232D0A">
      <w:pPr>
        <w:autoSpaceDE w:val="0"/>
        <w:autoSpaceDN w:val="0"/>
        <w:adjustRightInd w:val="0"/>
        <w:jc w:val="both"/>
        <w:rPr>
          <w:rFonts w:ascii="Times New Roman" w:eastAsia="Times New Roman" w:hAnsi="Times New Roman"/>
          <w:b/>
          <w:color w:val="000000"/>
          <w:szCs w:val="24"/>
        </w:rPr>
      </w:pPr>
      <w:r w:rsidRPr="00EB3F2D">
        <w:rPr>
          <w:rFonts w:ascii="Times New Roman" w:eastAsia="Times New Roman" w:hAnsi="Times New Roman"/>
          <w:b/>
          <w:color w:val="000000"/>
          <w:szCs w:val="24"/>
        </w:rPr>
        <w:t xml:space="preserve">PUBBLICITÁ </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Il presente avviso di manifestazione d’interesse verrà pubblicato:</w:t>
      </w:r>
    </w:p>
    <w:p w:rsidR="007F50CF" w:rsidRPr="007F50CF" w:rsidRDefault="007F50CF" w:rsidP="007F50CF">
      <w:pPr>
        <w:numPr>
          <w:ilvl w:val="0"/>
          <w:numId w:val="12"/>
        </w:numPr>
        <w:autoSpaceDE w:val="0"/>
        <w:autoSpaceDN w:val="0"/>
        <w:adjustRightInd w:val="0"/>
        <w:spacing w:line="276" w:lineRule="auto"/>
        <w:contextualSpacing/>
        <w:jc w:val="both"/>
        <w:rPr>
          <w:rFonts w:ascii="Times New Roman" w:eastAsia="Times New Roman" w:hAnsi="Times New Roman"/>
          <w:color w:val="000000"/>
          <w:szCs w:val="24"/>
        </w:rPr>
      </w:pPr>
      <w:r w:rsidRPr="007F50CF">
        <w:rPr>
          <w:rFonts w:ascii="Times New Roman" w:eastAsia="Times New Roman" w:hAnsi="Times New Roman"/>
          <w:color w:val="000000"/>
          <w:szCs w:val="24"/>
        </w:rPr>
        <w:t>all’Albo Pretorio elettronico del Comune di Sorrento;</w:t>
      </w:r>
    </w:p>
    <w:p w:rsidR="007F50CF" w:rsidRPr="007F50CF" w:rsidRDefault="007F50CF" w:rsidP="007F50CF">
      <w:pPr>
        <w:numPr>
          <w:ilvl w:val="0"/>
          <w:numId w:val="13"/>
        </w:numPr>
        <w:autoSpaceDE w:val="0"/>
        <w:autoSpaceDN w:val="0"/>
        <w:adjustRightInd w:val="0"/>
        <w:spacing w:line="276" w:lineRule="auto"/>
        <w:contextualSpacing/>
        <w:jc w:val="both"/>
        <w:rPr>
          <w:rFonts w:ascii="Times New Roman" w:eastAsia="Times New Roman" w:hAnsi="Times New Roman"/>
          <w:color w:val="000000"/>
          <w:szCs w:val="24"/>
        </w:rPr>
      </w:pPr>
      <w:r w:rsidRPr="007F50CF">
        <w:rPr>
          <w:rFonts w:ascii="Times New Roman" w:eastAsia="Times New Roman" w:hAnsi="Times New Roman"/>
          <w:color w:val="000000"/>
          <w:szCs w:val="24"/>
        </w:rPr>
        <w:t xml:space="preserve">sul sito istituzionale del Comune di Sorrento, </w:t>
      </w:r>
      <w:hyperlink r:id="rId10" w:history="1">
        <w:r w:rsidRPr="007F50CF">
          <w:rPr>
            <w:rFonts w:ascii="Times New Roman" w:eastAsia="Times New Roman" w:hAnsi="Times New Roman"/>
            <w:color w:val="0000FF"/>
            <w:szCs w:val="24"/>
            <w:u w:val="single"/>
          </w:rPr>
          <w:t>www.comune.sorrento.na.it</w:t>
        </w:r>
      </w:hyperlink>
      <w:r w:rsidRPr="007F50CF">
        <w:rPr>
          <w:rFonts w:ascii="Times New Roman" w:eastAsia="Times New Roman" w:hAnsi="Times New Roman"/>
          <w:color w:val="000000"/>
          <w:szCs w:val="24"/>
        </w:rPr>
        <w:t xml:space="preserve"> sezione “Amministrazione Trasparente” sottosezione “bandi di gara e contratti”;</w:t>
      </w:r>
    </w:p>
    <w:p w:rsidR="007F50CF" w:rsidRPr="007F50CF" w:rsidRDefault="007F50CF" w:rsidP="007F50CF">
      <w:pPr>
        <w:numPr>
          <w:ilvl w:val="0"/>
          <w:numId w:val="14"/>
        </w:numPr>
        <w:autoSpaceDE w:val="0"/>
        <w:autoSpaceDN w:val="0"/>
        <w:adjustRightInd w:val="0"/>
        <w:spacing w:line="276" w:lineRule="auto"/>
        <w:contextualSpacing/>
        <w:jc w:val="both"/>
        <w:rPr>
          <w:rFonts w:ascii="Times New Roman" w:eastAsia="Times New Roman" w:hAnsi="Times New Roman"/>
          <w:color w:val="000000"/>
          <w:szCs w:val="24"/>
        </w:rPr>
      </w:pPr>
      <w:r w:rsidRPr="007F50CF">
        <w:rPr>
          <w:rFonts w:ascii="Times New Roman" w:eastAsia="Times New Roman" w:hAnsi="Times New Roman"/>
          <w:color w:val="000000"/>
          <w:szCs w:val="24"/>
        </w:rPr>
        <w:t>sulla piattaforma “</w:t>
      </w:r>
      <w:proofErr w:type="spellStart"/>
      <w:r w:rsidRPr="007F50CF">
        <w:rPr>
          <w:rFonts w:ascii="Times New Roman" w:eastAsia="Times New Roman" w:hAnsi="Times New Roman"/>
          <w:color w:val="000000"/>
          <w:szCs w:val="24"/>
        </w:rPr>
        <w:t>Tuttogare</w:t>
      </w:r>
      <w:proofErr w:type="spellEnd"/>
      <w:r w:rsidRPr="007F50CF">
        <w:rPr>
          <w:rFonts w:ascii="Times New Roman" w:eastAsia="Times New Roman" w:hAnsi="Times New Roman"/>
          <w:color w:val="000000"/>
          <w:szCs w:val="24"/>
        </w:rPr>
        <w:t xml:space="preserve">” in dotazione al Comune di Sorrento </w:t>
      </w:r>
      <w:hyperlink r:id="rId11" w:history="1">
        <w:r w:rsidRPr="007F50CF">
          <w:rPr>
            <w:rFonts w:ascii="Times New Roman" w:eastAsia="Times New Roman" w:hAnsi="Times New Roman"/>
            <w:color w:val="0000FF"/>
            <w:szCs w:val="24"/>
            <w:u w:val="single"/>
          </w:rPr>
          <w:t>http://comunesorrento.tuttogare.it/</w:t>
        </w:r>
      </w:hyperlink>
      <w:r w:rsidRPr="007F50CF">
        <w:rPr>
          <w:rFonts w:ascii="Times New Roman" w:eastAsia="Times New Roman" w:hAnsi="Times New Roman"/>
          <w:color w:val="000000"/>
          <w:szCs w:val="24"/>
        </w:rPr>
        <w:t xml:space="preserve"> ;</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Ogni eventuale modifica o integrazione al presente avviso sarà pubblicata nelle stesse modalità innanzi espresse.</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Costituiscono allegati al presente avviso:</w:t>
      </w:r>
    </w:p>
    <w:p w:rsid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Allegato A – Modello di manifestazione d’interesse</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p>
    <w:p w:rsidR="00232D0A" w:rsidRPr="00EB3F2D" w:rsidRDefault="00232D0A" w:rsidP="00232D0A">
      <w:pPr>
        <w:autoSpaceDE w:val="0"/>
        <w:autoSpaceDN w:val="0"/>
        <w:adjustRightInd w:val="0"/>
        <w:jc w:val="both"/>
        <w:rPr>
          <w:rFonts w:ascii="Times New Roman" w:eastAsia="Times New Roman" w:hAnsi="Times New Roman"/>
          <w:b/>
          <w:color w:val="000000"/>
          <w:szCs w:val="24"/>
        </w:rPr>
      </w:pPr>
      <w:r w:rsidRPr="00EB3F2D">
        <w:rPr>
          <w:rFonts w:ascii="Times New Roman" w:eastAsia="Times New Roman" w:hAnsi="Times New Roman"/>
          <w:b/>
          <w:color w:val="000000"/>
          <w:szCs w:val="24"/>
        </w:rPr>
        <w:t>TRATTAMENTO DEI DATI PERSONALI</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La procedura comporta il trattamento dei dati personali degli istanti da parte del Comune di Sorrento.</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 xml:space="preserve">Il trattamento è effettuato con modalità manuali e informatiche. </w:t>
      </w:r>
    </w:p>
    <w:p w:rsid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w:t>
      </w:r>
      <w:r w:rsidRPr="007F50CF">
        <w:rPr>
          <w:rFonts w:ascii="Times New Roman" w:eastAsia="Times New Roman" w:hAnsi="Times New Roman"/>
          <w:color w:val="000000"/>
          <w:szCs w:val="24"/>
        </w:rPr>
        <w:lastRenderedPageBreak/>
        <w:t xml:space="preserve">trasparenza e diffusione di informazioni da parte delle pubbliche amministrazioni ai sensi del </w:t>
      </w:r>
      <w:proofErr w:type="spellStart"/>
      <w:r w:rsidRPr="007F50CF">
        <w:rPr>
          <w:rFonts w:ascii="Times New Roman" w:eastAsia="Times New Roman" w:hAnsi="Times New Roman"/>
          <w:color w:val="000000"/>
          <w:szCs w:val="24"/>
        </w:rPr>
        <w:t>D.Lgs.n</w:t>
      </w:r>
      <w:proofErr w:type="spellEnd"/>
      <w:r w:rsidRPr="007F50CF">
        <w:rPr>
          <w:rFonts w:ascii="Times New Roman" w:eastAsia="Times New Roman" w:hAnsi="Times New Roman"/>
          <w:color w:val="000000"/>
          <w:szCs w:val="24"/>
        </w:rPr>
        <w:t>. 33/2013 e successive modifiche ed integrazioni.</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I dati possono essere comunicati ad altre amministrazioni così come previsto dalla normativa in vigore.</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 xml:space="preserve">Il dichiarante può esercitare i diritti di cui agli artt. 15 e ss. del Reg. UE 679/2016, ivi compreso il diritto al reclamo: www.garanteprivacy.it. </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 xml:space="preserve">Non sono previsti processi decisionali automatizzati né trasferimenti extra UE. </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 xml:space="preserve">Il Comune di Sorrento è il titolare del trattamento dei dati. </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L'informativa completa e i dati di contatto del R.P.D. sono disponibili nel sito del Comune o presso gli appositi uffici.</w:t>
      </w:r>
    </w:p>
    <w:p w:rsidR="00232D0A" w:rsidRPr="00EB3F2D" w:rsidRDefault="00232D0A" w:rsidP="00232D0A">
      <w:pPr>
        <w:autoSpaceDE w:val="0"/>
        <w:autoSpaceDN w:val="0"/>
        <w:adjustRightInd w:val="0"/>
        <w:jc w:val="both"/>
        <w:rPr>
          <w:rFonts w:ascii="Times New Roman" w:eastAsia="Times New Roman" w:hAnsi="Times New Roman"/>
          <w:b/>
          <w:color w:val="000000"/>
          <w:szCs w:val="24"/>
        </w:rPr>
      </w:pPr>
    </w:p>
    <w:p w:rsidR="00232D0A" w:rsidRPr="00EB3F2D" w:rsidRDefault="00232D0A" w:rsidP="00232D0A">
      <w:pPr>
        <w:autoSpaceDE w:val="0"/>
        <w:autoSpaceDN w:val="0"/>
        <w:adjustRightInd w:val="0"/>
        <w:jc w:val="both"/>
        <w:rPr>
          <w:rFonts w:ascii="Times New Roman" w:eastAsia="Times New Roman" w:hAnsi="Times New Roman"/>
          <w:b/>
          <w:color w:val="000000"/>
          <w:szCs w:val="24"/>
        </w:rPr>
      </w:pPr>
      <w:r w:rsidRPr="00EB3F2D">
        <w:rPr>
          <w:rFonts w:ascii="Times New Roman" w:eastAsia="Times New Roman" w:hAnsi="Times New Roman"/>
          <w:b/>
          <w:color w:val="000000"/>
          <w:szCs w:val="24"/>
        </w:rPr>
        <w:t>RESPONSABILEDEL PROCEDIMENTO</w:t>
      </w: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t xml:space="preserve">Il Responsabile Unico del Procedimento è l’istruttore </w:t>
      </w:r>
      <w:r w:rsidR="00213E94" w:rsidRPr="00EB3F2D">
        <w:rPr>
          <w:rFonts w:ascii="Times New Roman" w:eastAsia="Times New Roman" w:hAnsi="Times New Roman"/>
          <w:color w:val="000000"/>
          <w:szCs w:val="24"/>
        </w:rPr>
        <w:t xml:space="preserve">amministrativo dott.ssa Federica </w:t>
      </w:r>
      <w:proofErr w:type="spellStart"/>
      <w:r w:rsidR="00213E94" w:rsidRPr="00EB3F2D">
        <w:rPr>
          <w:rFonts w:ascii="Times New Roman" w:eastAsia="Times New Roman" w:hAnsi="Times New Roman"/>
          <w:color w:val="000000"/>
          <w:szCs w:val="24"/>
        </w:rPr>
        <w:t>Guarracino</w:t>
      </w:r>
      <w:proofErr w:type="spellEnd"/>
      <w:r w:rsidRPr="00EB3F2D">
        <w:rPr>
          <w:rFonts w:ascii="Times New Roman" w:eastAsia="Times New Roman" w:hAnsi="Times New Roman"/>
          <w:color w:val="000000"/>
          <w:szCs w:val="24"/>
        </w:rPr>
        <w:t>.</w:t>
      </w: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t>Per informazioni o chiarimenti è possibile scrivere all'indirizzo: protocollo@pec.comune.sorrento.na.it</w:t>
      </w:r>
    </w:p>
    <w:p w:rsidR="00232D0A" w:rsidRPr="00EB3F2D" w:rsidRDefault="00232D0A" w:rsidP="00232D0A">
      <w:pPr>
        <w:autoSpaceDE w:val="0"/>
        <w:autoSpaceDN w:val="0"/>
        <w:adjustRightInd w:val="0"/>
        <w:jc w:val="both"/>
        <w:rPr>
          <w:rFonts w:ascii="Times New Roman" w:eastAsia="Times New Roman" w:hAnsi="Times New Roman"/>
          <w:b/>
          <w:color w:val="000000"/>
          <w:szCs w:val="24"/>
        </w:rPr>
      </w:pPr>
    </w:p>
    <w:p w:rsidR="00232D0A" w:rsidRPr="00EB3F2D" w:rsidRDefault="00232D0A" w:rsidP="00232D0A">
      <w:pPr>
        <w:autoSpaceDE w:val="0"/>
        <w:autoSpaceDN w:val="0"/>
        <w:adjustRightInd w:val="0"/>
        <w:jc w:val="both"/>
        <w:rPr>
          <w:rFonts w:ascii="Times New Roman" w:eastAsia="Times New Roman" w:hAnsi="Times New Roman"/>
          <w:b/>
          <w:color w:val="000000"/>
          <w:szCs w:val="24"/>
        </w:rPr>
      </w:pPr>
      <w:r w:rsidRPr="00EB3F2D">
        <w:rPr>
          <w:rFonts w:ascii="Times New Roman" w:eastAsia="Times New Roman" w:hAnsi="Times New Roman"/>
          <w:b/>
          <w:color w:val="000000"/>
          <w:szCs w:val="24"/>
        </w:rPr>
        <w:t>RISOLUZIONE DELLE CONTROVERSIE</w:t>
      </w:r>
    </w:p>
    <w:p w:rsidR="00232D0A" w:rsidRPr="00EB3F2D" w:rsidRDefault="00232D0A" w:rsidP="00232D0A">
      <w:pPr>
        <w:autoSpaceDE w:val="0"/>
        <w:autoSpaceDN w:val="0"/>
        <w:adjustRightInd w:val="0"/>
        <w:jc w:val="both"/>
        <w:rPr>
          <w:rFonts w:ascii="Times New Roman" w:eastAsia="Times New Roman" w:hAnsi="Times New Roman"/>
          <w:color w:val="000000"/>
          <w:szCs w:val="24"/>
        </w:rPr>
      </w:pPr>
      <w:r w:rsidRPr="00EB3F2D">
        <w:rPr>
          <w:rFonts w:ascii="Times New Roman" w:eastAsia="Times New Roman" w:hAnsi="Times New Roman"/>
          <w:color w:val="000000"/>
          <w:szCs w:val="24"/>
        </w:rPr>
        <w:t>Per eventuali controversie è competente il Foro di Torre Annunziata.</w:t>
      </w:r>
    </w:p>
    <w:p w:rsidR="00232D0A" w:rsidRPr="00EB3F2D" w:rsidRDefault="00232D0A" w:rsidP="00232D0A">
      <w:pPr>
        <w:autoSpaceDE w:val="0"/>
        <w:autoSpaceDN w:val="0"/>
        <w:adjustRightInd w:val="0"/>
        <w:jc w:val="both"/>
        <w:rPr>
          <w:rFonts w:ascii="Times New Roman" w:eastAsia="Times New Roman" w:hAnsi="Times New Roman"/>
          <w:b/>
          <w:color w:val="000000"/>
          <w:szCs w:val="24"/>
        </w:rPr>
      </w:pPr>
    </w:p>
    <w:p w:rsidR="00232D0A" w:rsidRPr="00EB3F2D" w:rsidRDefault="00232D0A" w:rsidP="00232D0A">
      <w:pPr>
        <w:autoSpaceDE w:val="0"/>
        <w:autoSpaceDN w:val="0"/>
        <w:adjustRightInd w:val="0"/>
        <w:jc w:val="both"/>
        <w:rPr>
          <w:rFonts w:ascii="Times New Roman" w:eastAsia="Times New Roman" w:hAnsi="Times New Roman"/>
          <w:b/>
          <w:color w:val="000000"/>
          <w:szCs w:val="24"/>
        </w:rPr>
      </w:pPr>
      <w:r w:rsidRPr="00EB3F2D">
        <w:rPr>
          <w:rFonts w:ascii="Times New Roman" w:eastAsia="Times New Roman" w:hAnsi="Times New Roman"/>
          <w:b/>
          <w:color w:val="000000"/>
          <w:szCs w:val="24"/>
        </w:rPr>
        <w:t>NORME CONCLUSIVE</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Ai sensi di quanto disposto in materia dal D.P.R. n. 445/2000 le dichiarazioni rese e sottoscritte nella manifestazione d’interesse hanno valore di dichiarazioni sostitutive di certificazione.</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 xml:space="preserve">Le dichiarazioni mendaci e la falsità degli atti comportano responsabilità penali, nonché la conseguente decadenza dai benefici eventualmente prodotti da un provvedimento emanato sulla base di una dichiarazione non veritiera. </w:t>
      </w:r>
    </w:p>
    <w:p w:rsidR="007F50CF" w:rsidRPr="007F50CF" w:rsidRDefault="007F50CF" w:rsidP="007F50CF">
      <w:pPr>
        <w:autoSpaceDE w:val="0"/>
        <w:autoSpaceDN w:val="0"/>
        <w:adjustRightInd w:val="0"/>
        <w:spacing w:line="276" w:lineRule="auto"/>
        <w:jc w:val="both"/>
        <w:rPr>
          <w:rFonts w:ascii="Times New Roman" w:eastAsia="Times New Roman" w:hAnsi="Times New Roman"/>
          <w:color w:val="000000"/>
          <w:szCs w:val="24"/>
        </w:rPr>
      </w:pPr>
      <w:r w:rsidRPr="007F50CF">
        <w:rPr>
          <w:rFonts w:ascii="Times New Roman" w:eastAsia="Times New Roman" w:hAnsi="Times New Roman"/>
          <w:color w:val="000000"/>
          <w:szCs w:val="24"/>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232D0A" w:rsidRPr="00EB3F2D" w:rsidRDefault="00232D0A" w:rsidP="00232D0A">
      <w:pPr>
        <w:rPr>
          <w:rFonts w:ascii="Times New Roman" w:hAnsi="Times New Roman"/>
          <w:szCs w:val="24"/>
        </w:rPr>
      </w:pPr>
    </w:p>
    <w:p w:rsidR="00232D0A" w:rsidRPr="00EB3F2D" w:rsidRDefault="00232D0A" w:rsidP="00232D0A">
      <w:pPr>
        <w:ind w:left="6372"/>
        <w:rPr>
          <w:rFonts w:ascii="Times New Roman" w:hAnsi="Times New Roman"/>
          <w:szCs w:val="24"/>
        </w:rPr>
      </w:pPr>
      <w:r w:rsidRPr="00EB3F2D">
        <w:rPr>
          <w:rFonts w:ascii="Times New Roman" w:hAnsi="Times New Roman"/>
          <w:szCs w:val="24"/>
        </w:rPr>
        <w:t>Il Dirigente del V Dipartimento</w:t>
      </w:r>
    </w:p>
    <w:p w:rsidR="00232D0A" w:rsidRPr="00EB3F2D" w:rsidRDefault="009A4AF3" w:rsidP="00017C75">
      <w:pPr>
        <w:ind w:left="6372"/>
        <w:rPr>
          <w:rFonts w:ascii="Times New Roman" w:hAnsi="Times New Roman"/>
          <w:szCs w:val="24"/>
        </w:rPr>
      </w:pPr>
      <w:r w:rsidRPr="00EB3F2D">
        <w:rPr>
          <w:rFonts w:ascii="Times New Roman" w:hAnsi="Times New Roman"/>
          <w:szCs w:val="24"/>
        </w:rPr>
        <w:t xml:space="preserve">          </w:t>
      </w:r>
      <w:r w:rsidR="00232D0A" w:rsidRPr="00EB3F2D">
        <w:rPr>
          <w:rFonts w:ascii="Times New Roman" w:hAnsi="Times New Roman"/>
          <w:szCs w:val="24"/>
        </w:rPr>
        <w:t>Dott. Donato Sarno</w:t>
      </w:r>
    </w:p>
    <w:p w:rsidR="00232D0A" w:rsidRPr="00EB3F2D" w:rsidRDefault="00232D0A" w:rsidP="00232D0A">
      <w:pPr>
        <w:ind w:firstLine="68"/>
        <w:rPr>
          <w:rFonts w:ascii="Times New Roman" w:hAnsi="Times New Roman"/>
          <w:szCs w:val="24"/>
        </w:rPr>
      </w:pPr>
    </w:p>
    <w:p w:rsidR="00696D44" w:rsidRPr="00EB3F2D" w:rsidRDefault="00696D44">
      <w:pPr>
        <w:rPr>
          <w:rFonts w:ascii="Times New Roman" w:hAnsi="Times New Roman"/>
          <w:szCs w:val="24"/>
        </w:rPr>
      </w:pPr>
      <w:bookmarkStart w:id="0" w:name="_GoBack"/>
      <w:bookmarkEnd w:id="0"/>
    </w:p>
    <w:sectPr w:rsidR="00696D44" w:rsidRPr="00EB3F2D" w:rsidSect="007C383D">
      <w:headerReference w:type="default" r:id="rId12"/>
      <w:footerReference w:type="default" r:id="rId13"/>
      <w:pgSz w:w="11906" w:h="16838"/>
      <w:pgMar w:top="799" w:right="1021" w:bottom="822" w:left="1021" w:header="799" w:footer="85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88" w:rsidRDefault="00C52E88" w:rsidP="00235590">
      <w:r>
        <w:separator/>
      </w:r>
    </w:p>
  </w:endnote>
  <w:endnote w:type="continuationSeparator" w:id="0">
    <w:p w:rsidR="00C52E88" w:rsidRDefault="00C52E88" w:rsidP="0023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82" w:rsidRPr="00F74C77" w:rsidRDefault="00763D35">
    <w:pPr>
      <w:pStyle w:val="Pidipagina"/>
      <w:jc w:val="center"/>
      <w:rPr>
        <w:sz w:val="20"/>
        <w:lang w:val="en-US"/>
      </w:rPr>
    </w:pPr>
    <w:r>
      <w:rPr>
        <w:sz w:val="20"/>
      </w:rPr>
      <w:t xml:space="preserve">Piazza S. Antonino - 80067 Sorrento - </w:t>
    </w:r>
    <w:proofErr w:type="spellStart"/>
    <w:r>
      <w:rPr>
        <w:sz w:val="20"/>
      </w:rPr>
      <w:t>Italy</w:t>
    </w:r>
    <w:proofErr w:type="spellEnd"/>
    <w:r>
      <w:rPr>
        <w:sz w:val="20"/>
      </w:rPr>
      <w:t xml:space="preserve"> - Tel. </w:t>
    </w:r>
    <w:r w:rsidRPr="00F74C77">
      <w:rPr>
        <w:sz w:val="20"/>
        <w:lang w:val="en-US"/>
      </w:rPr>
      <w:t>(+39) 081 5335111 - Fax (+39) 081 8771980</w:t>
    </w:r>
  </w:p>
  <w:p w:rsidR="00E80D82" w:rsidRPr="00F74C77" w:rsidRDefault="00763D35">
    <w:pPr>
      <w:pStyle w:val="Pidipagina"/>
      <w:jc w:val="center"/>
      <w:rPr>
        <w:lang w:val="en-US"/>
      </w:rPr>
    </w:pPr>
    <w:r w:rsidRPr="00F74C77">
      <w:rPr>
        <w:sz w:val="20"/>
        <w:lang w:val="en-US"/>
      </w:rPr>
      <w:t>info@comune.sorrento.na.it  -  www.c</w:t>
    </w:r>
    <w:bookmarkStart w:id="1" w:name="_Hlt76809915"/>
    <w:r w:rsidRPr="00F74C77">
      <w:rPr>
        <w:sz w:val="20"/>
        <w:lang w:val="en-US"/>
      </w:rPr>
      <w:t>o</w:t>
    </w:r>
    <w:bookmarkEnd w:id="1"/>
    <w:r w:rsidRPr="00F74C77">
      <w:rPr>
        <w:sz w:val="20"/>
        <w:lang w:val="en-US"/>
      </w:rPr>
      <w:t>mu</w:t>
    </w:r>
    <w:bookmarkStart w:id="2" w:name="_Hlt76809235"/>
    <w:r w:rsidRPr="00F74C77">
      <w:rPr>
        <w:sz w:val="20"/>
        <w:lang w:val="en-US"/>
      </w:rPr>
      <w:t>n</w:t>
    </w:r>
    <w:bookmarkEnd w:id="2"/>
    <w:r w:rsidRPr="00F74C77">
      <w:rPr>
        <w:sz w:val="20"/>
        <w:lang w:val="en-US"/>
      </w:rPr>
      <w:t>e.sorrento.na.it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88" w:rsidRDefault="00C52E88" w:rsidP="00235590">
      <w:r>
        <w:separator/>
      </w:r>
    </w:p>
  </w:footnote>
  <w:footnote w:type="continuationSeparator" w:id="0">
    <w:p w:rsidR="00C52E88" w:rsidRDefault="00C52E88" w:rsidP="00235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82" w:rsidRDefault="00763D35">
    <w:pPr>
      <w:pStyle w:val="Pidipagina"/>
      <w:spacing w:line="260" w:lineRule="atLeast"/>
      <w:jc w:val="center"/>
      <w:rPr>
        <w:caps/>
      </w:rPr>
    </w:pPr>
    <w:r>
      <w:rPr>
        <w:caps/>
        <w:noProof/>
      </w:rPr>
      <w:drawing>
        <wp:inline distT="0" distB="0" distL="0" distR="0">
          <wp:extent cx="1925955" cy="1038860"/>
          <wp:effectExtent l="19050" t="0" r="0" b="0"/>
          <wp:docPr id="1" name="Immagine 1"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K"/>
                  <pic:cNvPicPr>
                    <a:picLocks noChangeAspect="1" noChangeArrowheads="1"/>
                  </pic:cNvPicPr>
                </pic:nvPicPr>
                <pic:blipFill>
                  <a:blip r:embed="rId1"/>
                  <a:srcRect/>
                  <a:stretch>
                    <a:fillRect/>
                  </a:stretch>
                </pic:blipFill>
                <pic:spPr bwMode="auto">
                  <a:xfrm>
                    <a:off x="0" y="0"/>
                    <a:ext cx="1925955" cy="10388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1F9"/>
    <w:multiLevelType w:val="hybridMultilevel"/>
    <w:tmpl w:val="608433A4"/>
    <w:lvl w:ilvl="0" w:tplc="94F27A32">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D918CD"/>
    <w:multiLevelType w:val="hybridMultilevel"/>
    <w:tmpl w:val="31E0BB02"/>
    <w:lvl w:ilvl="0" w:tplc="397E1FE0">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7D3859"/>
    <w:multiLevelType w:val="hybridMultilevel"/>
    <w:tmpl w:val="C0504E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023324"/>
    <w:multiLevelType w:val="hybridMultilevel"/>
    <w:tmpl w:val="0680BA9C"/>
    <w:lvl w:ilvl="0" w:tplc="C28C02CE">
      <w:start w:val="14"/>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41731FAA"/>
    <w:multiLevelType w:val="hybridMultilevel"/>
    <w:tmpl w:val="DE4E0E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085295"/>
    <w:multiLevelType w:val="hybridMultilevel"/>
    <w:tmpl w:val="B92098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EE2669"/>
    <w:multiLevelType w:val="hybridMultilevel"/>
    <w:tmpl w:val="EF4E45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1211D6"/>
    <w:multiLevelType w:val="hybridMultilevel"/>
    <w:tmpl w:val="1C4CEF1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621925AC"/>
    <w:multiLevelType w:val="hybridMultilevel"/>
    <w:tmpl w:val="988470B6"/>
    <w:lvl w:ilvl="0" w:tplc="951A9EB2">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2E7081E"/>
    <w:multiLevelType w:val="hybridMultilevel"/>
    <w:tmpl w:val="0A023040"/>
    <w:lvl w:ilvl="0" w:tplc="EAC8BDD4">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7EE6774"/>
    <w:multiLevelType w:val="hybridMultilevel"/>
    <w:tmpl w:val="7A42A4C6"/>
    <w:lvl w:ilvl="0" w:tplc="FAFE938A">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420793"/>
    <w:multiLevelType w:val="hybridMultilevel"/>
    <w:tmpl w:val="0124FC2C"/>
    <w:lvl w:ilvl="0" w:tplc="4B6608AC">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CD87033"/>
    <w:multiLevelType w:val="hybridMultilevel"/>
    <w:tmpl w:val="AD4EF4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041633"/>
    <w:multiLevelType w:val="hybridMultilevel"/>
    <w:tmpl w:val="B9405BC2"/>
    <w:lvl w:ilvl="0" w:tplc="5F0E0888">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3"/>
  </w:num>
  <w:num w:numId="4">
    <w:abstractNumId w:val="8"/>
  </w:num>
  <w:num w:numId="5">
    <w:abstractNumId w:val="0"/>
  </w:num>
  <w:num w:numId="6">
    <w:abstractNumId w:val="10"/>
  </w:num>
  <w:num w:numId="7">
    <w:abstractNumId w:val="9"/>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4"/>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2D0A"/>
    <w:rsid w:val="00012FDD"/>
    <w:rsid w:val="00017C75"/>
    <w:rsid w:val="0008339C"/>
    <w:rsid w:val="00090E1B"/>
    <w:rsid w:val="000A034E"/>
    <w:rsid w:val="000B2C31"/>
    <w:rsid w:val="000B666E"/>
    <w:rsid w:val="00114CEB"/>
    <w:rsid w:val="00117172"/>
    <w:rsid w:val="00157A4D"/>
    <w:rsid w:val="00177B5A"/>
    <w:rsid w:val="001D2E49"/>
    <w:rsid w:val="001F65E7"/>
    <w:rsid w:val="00210F91"/>
    <w:rsid w:val="00213E94"/>
    <w:rsid w:val="00223387"/>
    <w:rsid w:val="00232D0A"/>
    <w:rsid w:val="00235590"/>
    <w:rsid w:val="002441C6"/>
    <w:rsid w:val="00296063"/>
    <w:rsid w:val="002D1E1E"/>
    <w:rsid w:val="003C6554"/>
    <w:rsid w:val="003D050F"/>
    <w:rsid w:val="004D1092"/>
    <w:rsid w:val="00500460"/>
    <w:rsid w:val="0050317B"/>
    <w:rsid w:val="005251F1"/>
    <w:rsid w:val="00531EC1"/>
    <w:rsid w:val="00552902"/>
    <w:rsid w:val="00571104"/>
    <w:rsid w:val="00592F30"/>
    <w:rsid w:val="005A2179"/>
    <w:rsid w:val="005E09FF"/>
    <w:rsid w:val="005F1527"/>
    <w:rsid w:val="00612EF8"/>
    <w:rsid w:val="0061477B"/>
    <w:rsid w:val="006312CD"/>
    <w:rsid w:val="00637A88"/>
    <w:rsid w:val="006527C6"/>
    <w:rsid w:val="00652F7F"/>
    <w:rsid w:val="00656270"/>
    <w:rsid w:val="00671C77"/>
    <w:rsid w:val="00682FE1"/>
    <w:rsid w:val="006836DD"/>
    <w:rsid w:val="00696D44"/>
    <w:rsid w:val="007308DC"/>
    <w:rsid w:val="00734E86"/>
    <w:rsid w:val="00763D35"/>
    <w:rsid w:val="00795FD0"/>
    <w:rsid w:val="007B5D04"/>
    <w:rsid w:val="007F39AA"/>
    <w:rsid w:val="007F50CF"/>
    <w:rsid w:val="00815A67"/>
    <w:rsid w:val="00847C6A"/>
    <w:rsid w:val="008614F7"/>
    <w:rsid w:val="00874C09"/>
    <w:rsid w:val="008A395B"/>
    <w:rsid w:val="008B09A4"/>
    <w:rsid w:val="008B440A"/>
    <w:rsid w:val="009030F3"/>
    <w:rsid w:val="009229B4"/>
    <w:rsid w:val="00930BC5"/>
    <w:rsid w:val="0097529C"/>
    <w:rsid w:val="00976BE3"/>
    <w:rsid w:val="00994A7F"/>
    <w:rsid w:val="009A4AF3"/>
    <w:rsid w:val="00A355A9"/>
    <w:rsid w:val="00A440AF"/>
    <w:rsid w:val="00A444C5"/>
    <w:rsid w:val="00A4596B"/>
    <w:rsid w:val="00A54212"/>
    <w:rsid w:val="00A64332"/>
    <w:rsid w:val="00A73E48"/>
    <w:rsid w:val="00A74043"/>
    <w:rsid w:val="00A8024E"/>
    <w:rsid w:val="00A91706"/>
    <w:rsid w:val="00AB6EB5"/>
    <w:rsid w:val="00AD5157"/>
    <w:rsid w:val="00AF293D"/>
    <w:rsid w:val="00B06362"/>
    <w:rsid w:val="00B74B1F"/>
    <w:rsid w:val="00BB613A"/>
    <w:rsid w:val="00BD4416"/>
    <w:rsid w:val="00BD6589"/>
    <w:rsid w:val="00C17771"/>
    <w:rsid w:val="00C36A83"/>
    <w:rsid w:val="00C52E88"/>
    <w:rsid w:val="00C758C9"/>
    <w:rsid w:val="00C77874"/>
    <w:rsid w:val="00C82593"/>
    <w:rsid w:val="00C9335C"/>
    <w:rsid w:val="00CA586C"/>
    <w:rsid w:val="00CF4917"/>
    <w:rsid w:val="00CF5554"/>
    <w:rsid w:val="00D37169"/>
    <w:rsid w:val="00DA5090"/>
    <w:rsid w:val="00DD1096"/>
    <w:rsid w:val="00E2702D"/>
    <w:rsid w:val="00E54B75"/>
    <w:rsid w:val="00E57B6C"/>
    <w:rsid w:val="00E90629"/>
    <w:rsid w:val="00E90A23"/>
    <w:rsid w:val="00EA325E"/>
    <w:rsid w:val="00EB3F2D"/>
    <w:rsid w:val="00EE2A37"/>
    <w:rsid w:val="00F0565C"/>
    <w:rsid w:val="00F2307D"/>
    <w:rsid w:val="00F5300E"/>
    <w:rsid w:val="00FA5F6D"/>
    <w:rsid w:val="00FC46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2D0A"/>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32D0A"/>
    <w:pPr>
      <w:tabs>
        <w:tab w:val="center" w:pos="4819"/>
        <w:tab w:val="right" w:pos="9638"/>
      </w:tabs>
    </w:pPr>
  </w:style>
  <w:style w:type="character" w:customStyle="1" w:styleId="IntestazioneCarattere">
    <w:name w:val="Intestazione Carattere"/>
    <w:basedOn w:val="Carpredefinitoparagrafo"/>
    <w:link w:val="Intestazione"/>
    <w:uiPriority w:val="99"/>
    <w:rsid w:val="00232D0A"/>
    <w:rPr>
      <w:rFonts w:ascii="Times" w:eastAsia="Times" w:hAnsi="Times" w:cs="Times New Roman"/>
      <w:sz w:val="24"/>
      <w:szCs w:val="20"/>
      <w:lang w:eastAsia="it-IT"/>
    </w:rPr>
  </w:style>
  <w:style w:type="paragraph" w:styleId="Pidipagina">
    <w:name w:val="footer"/>
    <w:basedOn w:val="Normale"/>
    <w:link w:val="PidipaginaCarattere"/>
    <w:semiHidden/>
    <w:rsid w:val="00232D0A"/>
    <w:pPr>
      <w:tabs>
        <w:tab w:val="center" w:pos="4819"/>
        <w:tab w:val="right" w:pos="9638"/>
      </w:tabs>
    </w:pPr>
  </w:style>
  <w:style w:type="character" w:customStyle="1" w:styleId="PidipaginaCarattere">
    <w:name w:val="Piè di pagina Carattere"/>
    <w:basedOn w:val="Carpredefinitoparagrafo"/>
    <w:link w:val="Pidipagina"/>
    <w:semiHidden/>
    <w:rsid w:val="00232D0A"/>
    <w:rPr>
      <w:rFonts w:ascii="Times" w:eastAsia="Times" w:hAnsi="Times" w:cs="Times New Roman"/>
      <w:sz w:val="24"/>
      <w:szCs w:val="20"/>
      <w:lang w:eastAsia="it-IT"/>
    </w:rPr>
  </w:style>
  <w:style w:type="paragraph" w:styleId="Corpotesto">
    <w:name w:val="Body Text"/>
    <w:basedOn w:val="Normale"/>
    <w:link w:val="CorpotestoCarattere"/>
    <w:uiPriority w:val="1"/>
    <w:qFormat/>
    <w:rsid w:val="00232D0A"/>
    <w:pPr>
      <w:widowControl w:val="0"/>
      <w:autoSpaceDE w:val="0"/>
      <w:autoSpaceDN w:val="0"/>
    </w:pPr>
    <w:rPr>
      <w:rFonts w:ascii="Arial MT" w:eastAsia="Arial MT" w:hAnsi="Arial MT" w:cs="Arial MT"/>
      <w:sz w:val="22"/>
      <w:szCs w:val="22"/>
      <w:lang w:eastAsia="en-US"/>
    </w:rPr>
  </w:style>
  <w:style w:type="character" w:customStyle="1" w:styleId="CorpotestoCarattere">
    <w:name w:val="Corpo testo Carattere"/>
    <w:basedOn w:val="Carpredefinitoparagrafo"/>
    <w:link w:val="Corpotesto"/>
    <w:uiPriority w:val="1"/>
    <w:rsid w:val="00232D0A"/>
    <w:rPr>
      <w:rFonts w:ascii="Arial MT" w:eastAsia="Arial MT" w:hAnsi="Arial MT" w:cs="Arial MT"/>
    </w:rPr>
  </w:style>
  <w:style w:type="paragraph" w:styleId="Testofumetto">
    <w:name w:val="Balloon Text"/>
    <w:basedOn w:val="Normale"/>
    <w:link w:val="TestofumettoCarattere"/>
    <w:uiPriority w:val="99"/>
    <w:semiHidden/>
    <w:unhideWhenUsed/>
    <w:rsid w:val="00232D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D0A"/>
    <w:rPr>
      <w:rFonts w:ascii="Tahoma" w:eastAsia="Times" w:hAnsi="Tahoma" w:cs="Tahoma"/>
      <w:sz w:val="16"/>
      <w:szCs w:val="16"/>
      <w:lang w:eastAsia="it-IT"/>
    </w:rPr>
  </w:style>
  <w:style w:type="paragraph" w:styleId="Paragrafoelenco">
    <w:name w:val="List Paragraph"/>
    <w:basedOn w:val="Normale"/>
    <w:uiPriority w:val="34"/>
    <w:qFormat/>
    <w:rsid w:val="00815A67"/>
    <w:pPr>
      <w:ind w:left="720"/>
      <w:contextualSpacing/>
    </w:pPr>
  </w:style>
  <w:style w:type="paragraph" w:customStyle="1" w:styleId="TableParagraph">
    <w:name w:val="Table Paragraph"/>
    <w:basedOn w:val="Normale"/>
    <w:uiPriority w:val="1"/>
    <w:qFormat/>
    <w:rsid w:val="009A4AF3"/>
    <w:pPr>
      <w:widowControl w:val="0"/>
      <w:autoSpaceDE w:val="0"/>
      <w:autoSpaceDN w:val="0"/>
    </w:pPr>
    <w:rPr>
      <w:rFonts w:ascii="Arial" w:eastAsia="Arial" w:hAnsi="Arial" w:cs="Arial"/>
      <w:sz w:val="22"/>
      <w:szCs w:val="22"/>
      <w:lang w:eastAsia="en-US"/>
    </w:rPr>
  </w:style>
  <w:style w:type="character" w:styleId="Collegamentoipertestuale">
    <w:name w:val="Hyperlink"/>
    <w:basedOn w:val="Carpredefinitoparagrafo"/>
    <w:uiPriority w:val="99"/>
    <w:unhideWhenUsed/>
    <w:rsid w:val="00A73E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2D0A"/>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32D0A"/>
    <w:pPr>
      <w:tabs>
        <w:tab w:val="center" w:pos="4819"/>
        <w:tab w:val="right" w:pos="9638"/>
      </w:tabs>
    </w:pPr>
  </w:style>
  <w:style w:type="character" w:customStyle="1" w:styleId="IntestazioneCarattere">
    <w:name w:val="Intestazione Carattere"/>
    <w:basedOn w:val="Carpredefinitoparagrafo"/>
    <w:link w:val="Intestazione"/>
    <w:uiPriority w:val="99"/>
    <w:rsid w:val="00232D0A"/>
    <w:rPr>
      <w:rFonts w:ascii="Times" w:eastAsia="Times" w:hAnsi="Times" w:cs="Times New Roman"/>
      <w:sz w:val="24"/>
      <w:szCs w:val="20"/>
      <w:lang w:eastAsia="it-IT"/>
    </w:rPr>
  </w:style>
  <w:style w:type="paragraph" w:styleId="Pidipagina">
    <w:name w:val="footer"/>
    <w:basedOn w:val="Normale"/>
    <w:link w:val="PidipaginaCarattere"/>
    <w:semiHidden/>
    <w:rsid w:val="00232D0A"/>
    <w:pPr>
      <w:tabs>
        <w:tab w:val="center" w:pos="4819"/>
        <w:tab w:val="right" w:pos="9638"/>
      </w:tabs>
    </w:pPr>
  </w:style>
  <w:style w:type="character" w:customStyle="1" w:styleId="PidipaginaCarattere">
    <w:name w:val="Piè di pagina Carattere"/>
    <w:basedOn w:val="Carpredefinitoparagrafo"/>
    <w:link w:val="Pidipagina"/>
    <w:semiHidden/>
    <w:rsid w:val="00232D0A"/>
    <w:rPr>
      <w:rFonts w:ascii="Times" w:eastAsia="Times" w:hAnsi="Times" w:cs="Times New Roman"/>
      <w:sz w:val="24"/>
      <w:szCs w:val="20"/>
      <w:lang w:eastAsia="it-IT"/>
    </w:rPr>
  </w:style>
  <w:style w:type="paragraph" w:styleId="Corpotesto">
    <w:name w:val="Body Text"/>
    <w:basedOn w:val="Normale"/>
    <w:link w:val="CorpotestoCarattere"/>
    <w:uiPriority w:val="1"/>
    <w:qFormat/>
    <w:rsid w:val="00232D0A"/>
    <w:pPr>
      <w:widowControl w:val="0"/>
      <w:autoSpaceDE w:val="0"/>
      <w:autoSpaceDN w:val="0"/>
    </w:pPr>
    <w:rPr>
      <w:rFonts w:ascii="Arial MT" w:eastAsia="Arial MT" w:hAnsi="Arial MT" w:cs="Arial MT"/>
      <w:sz w:val="22"/>
      <w:szCs w:val="22"/>
      <w:lang w:eastAsia="en-US"/>
    </w:rPr>
  </w:style>
  <w:style w:type="character" w:customStyle="1" w:styleId="CorpotestoCarattere">
    <w:name w:val="Corpo testo Carattere"/>
    <w:basedOn w:val="Carpredefinitoparagrafo"/>
    <w:link w:val="Corpotesto"/>
    <w:uiPriority w:val="1"/>
    <w:rsid w:val="00232D0A"/>
    <w:rPr>
      <w:rFonts w:ascii="Arial MT" w:eastAsia="Arial MT" w:hAnsi="Arial MT" w:cs="Arial MT"/>
    </w:rPr>
  </w:style>
  <w:style w:type="paragraph" w:styleId="Testofumetto">
    <w:name w:val="Balloon Text"/>
    <w:basedOn w:val="Normale"/>
    <w:link w:val="TestofumettoCarattere"/>
    <w:uiPriority w:val="99"/>
    <w:semiHidden/>
    <w:unhideWhenUsed/>
    <w:rsid w:val="00232D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D0A"/>
    <w:rPr>
      <w:rFonts w:ascii="Tahoma" w:eastAsia="Times" w:hAnsi="Tahoma" w:cs="Tahoma"/>
      <w:sz w:val="16"/>
      <w:szCs w:val="16"/>
      <w:lang w:eastAsia="it-IT"/>
    </w:rPr>
  </w:style>
  <w:style w:type="paragraph" w:styleId="Paragrafoelenco">
    <w:name w:val="List Paragraph"/>
    <w:basedOn w:val="Normale"/>
    <w:uiPriority w:val="34"/>
    <w:qFormat/>
    <w:rsid w:val="00815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6763">
      <w:bodyDiv w:val="1"/>
      <w:marLeft w:val="0"/>
      <w:marRight w:val="0"/>
      <w:marTop w:val="0"/>
      <w:marBottom w:val="0"/>
      <w:divBdr>
        <w:top w:val="none" w:sz="0" w:space="0" w:color="auto"/>
        <w:left w:val="none" w:sz="0" w:space="0" w:color="auto"/>
        <w:bottom w:val="none" w:sz="0" w:space="0" w:color="auto"/>
        <w:right w:val="none" w:sz="0" w:space="0" w:color="auto"/>
      </w:divBdr>
    </w:div>
    <w:div w:id="528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unesorrento.tuttogar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une.sorrento.na.it" TargetMode="External"/><Relationship Id="rId4" Type="http://schemas.openxmlformats.org/officeDocument/2006/relationships/settings" Target="settings.xml"/><Relationship Id="rId9" Type="http://schemas.openxmlformats.org/officeDocument/2006/relationships/hyperlink" Target="https://comunesorrento.tuttogare.it/norme_tecniche.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2035</Words>
  <Characters>11602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eventi2</dc:creator>
  <cp:lastModifiedBy>Langillotto Giuseppe</cp:lastModifiedBy>
  <cp:revision>13</cp:revision>
  <dcterms:created xsi:type="dcterms:W3CDTF">2023-02-28T11:37:00Z</dcterms:created>
  <dcterms:modified xsi:type="dcterms:W3CDTF">2023-08-03T15:34:00Z</dcterms:modified>
</cp:coreProperties>
</file>