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bookmarkStart w:id="0" w:name="_GoBack"/>
      <w:bookmarkEnd w:id="0"/>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1D1A67">
      <w:pPr>
        <w:pStyle w:val="Titolo310"/>
        <w:ind w:left="0" w:firstLine="0"/>
        <w:jc w:val="both"/>
        <w:rPr>
          <w:rFonts w:ascii="Times New Roman" w:hAnsi="Times New Roman" w:cs="Times New Roman"/>
          <w:color w:val="000000"/>
        </w:rPr>
      </w:pPr>
    </w:p>
    <w:p w:rsidR="001D1A67" w:rsidRPr="00FC1A0C" w:rsidRDefault="001D1A67" w:rsidP="001D1A67">
      <w:pPr>
        <w:spacing w:after="0" w:line="240" w:lineRule="auto"/>
        <w:jc w:val="both"/>
        <w:rPr>
          <w:rStyle w:val="Numeropagina"/>
          <w:rFonts w:ascii="Times New Roman" w:hAnsi="Times New Roman"/>
          <w:b/>
          <w:bCs/>
          <w:lang w:val="it-IT"/>
        </w:rPr>
      </w:pPr>
      <w:r w:rsidRPr="001D1A67">
        <w:rPr>
          <w:rFonts w:ascii="Times New Roman" w:eastAsia="Times New Roman" w:hAnsi="Times New Roman" w:cs="Times New Roman"/>
          <w:b/>
          <w:lang w:val="it-IT" w:eastAsia="it-IT" w:bidi="it-IT"/>
        </w:rPr>
        <w:t>Avviso Pubblico per raccolta di manifestazioni d’interesse finalizzata ad affidamento diretto, ex articolo 50 Comma 1 Lett. b) Decreto Legislativo 31 Marzo 2023 N</w:t>
      </w:r>
      <w:r w:rsidR="00CD533A">
        <w:rPr>
          <w:rFonts w:ascii="Times New Roman" w:eastAsia="Times New Roman" w:hAnsi="Times New Roman" w:cs="Times New Roman"/>
          <w:b/>
          <w:lang w:val="it-IT" w:eastAsia="it-IT" w:bidi="it-IT"/>
        </w:rPr>
        <w:t>.36, per l’incarico di Direttore Artistico</w:t>
      </w:r>
      <w:r w:rsidRPr="001D1A67">
        <w:rPr>
          <w:rFonts w:ascii="Times New Roman" w:eastAsia="Times New Roman" w:hAnsi="Times New Roman" w:cs="Times New Roman"/>
          <w:b/>
          <w:lang w:val="it-IT" w:eastAsia="it-IT" w:bidi="it-IT"/>
        </w:rPr>
        <w:t xml:space="preserve"> del progetto </w:t>
      </w:r>
      <w:r w:rsidRPr="001D1A67">
        <w:rPr>
          <w:rFonts w:ascii="Times New Roman" w:eastAsia="Times New Roman" w:hAnsi="Times New Roman" w:cs="Times New Roman"/>
          <w:b/>
          <w:caps/>
          <w:lang w:val="it-IT" w:eastAsia="it-IT" w:bidi="it-IT"/>
        </w:rPr>
        <w:t>“</w:t>
      </w:r>
      <w:proofErr w:type="spellStart"/>
      <w:r w:rsidRPr="001D1A67">
        <w:rPr>
          <w:rFonts w:ascii="Times New Roman" w:eastAsia="Times New Roman" w:hAnsi="Times New Roman" w:cs="Times New Roman"/>
          <w:b/>
          <w:lang w:val="it-IT" w:eastAsia="it-IT" w:bidi="it-IT"/>
        </w:rPr>
        <w:t>M’Illumino</w:t>
      </w:r>
      <w:proofErr w:type="spellEnd"/>
      <w:r w:rsidRPr="001D1A67">
        <w:rPr>
          <w:rFonts w:ascii="Times New Roman" w:eastAsia="Times New Roman" w:hAnsi="Times New Roman" w:cs="Times New Roman"/>
          <w:b/>
          <w:lang w:val="it-IT" w:eastAsia="it-IT" w:bidi="it-IT"/>
        </w:rPr>
        <w:t xml:space="preserve"> d’Inverno XV Edizione</w:t>
      </w:r>
      <w:r w:rsidRPr="001D1A67">
        <w:rPr>
          <w:rFonts w:ascii="Times New Roman" w:eastAsia="Times New Roman" w:hAnsi="Times New Roman" w:cs="Times New Roman"/>
          <w:b/>
          <w:caps/>
          <w:lang w:val="it-IT" w:eastAsia="it-IT" w:bidi="it-IT"/>
        </w:rPr>
        <w:t xml:space="preserve">” </w:t>
      </w:r>
      <w:r w:rsidRPr="001D1A67">
        <w:rPr>
          <w:rStyle w:val="Numeropagina"/>
          <w:rFonts w:ascii="Times New Roman" w:hAnsi="Times New Roman"/>
          <w:b/>
          <w:bCs/>
          <w:lang w:val="it-IT"/>
        </w:rPr>
        <w:t xml:space="preserve">- Avviso pubblico decreto dirigenziale n.  308 del 05/05/2023 della D.G. n. 12 Direzione Generale per le Politiche Culturali e il Turismo avente ad oggetto "POC Campania 2014-2020. DGR n. 176 del 04/04/2023. Programma di percorsi turistici di tipo culturale, naturalistico ed enogastronomico per la promozione turistica della Campania. </w:t>
      </w:r>
      <w:r w:rsidRPr="00FC1A0C">
        <w:rPr>
          <w:rStyle w:val="Numeropagina"/>
          <w:rFonts w:ascii="Times New Roman" w:hAnsi="Times New Roman"/>
          <w:b/>
          <w:bCs/>
          <w:lang w:val="it-IT"/>
        </w:rPr>
        <w:t>Periodo Giugno 2023 - Maggio 2024".</w:t>
      </w:r>
    </w:p>
    <w:p w:rsidR="001D1A67" w:rsidRPr="00FC1A0C" w:rsidRDefault="001D1A67" w:rsidP="001D1A67">
      <w:pPr>
        <w:spacing w:after="0" w:line="240" w:lineRule="auto"/>
        <w:jc w:val="both"/>
        <w:rPr>
          <w:rFonts w:ascii="Times New Roman" w:hAnsi="Times New Roman" w:cs="Times New Roman"/>
          <w:lang w:val="it-IT"/>
        </w:rPr>
      </w:pPr>
    </w:p>
    <w:p w:rsidR="00F30933" w:rsidRPr="002822FD" w:rsidRDefault="00F30933" w:rsidP="00E33116">
      <w:pPr>
        <w:pStyle w:val="Titolo31"/>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Default="005A2800" w:rsidP="001D1A67">
      <w:pPr>
        <w:spacing w:after="0" w:line="240" w:lineRule="auto"/>
        <w:jc w:val="center"/>
        <w:rPr>
          <w:rFonts w:ascii="Times New Roman" w:hAnsi="Times New Roman" w:cs="Times New Roman"/>
          <w:b/>
          <w:lang w:val="it-IT"/>
        </w:rPr>
      </w:pPr>
      <w:r w:rsidRPr="002822FD">
        <w:rPr>
          <w:rFonts w:ascii="Times New Roman" w:hAnsi="Times New Roman" w:cs="Times New Roman"/>
          <w:b/>
          <w:lang w:val="it-IT"/>
        </w:rPr>
        <w:t>chiede</w:t>
      </w:r>
    </w:p>
    <w:p w:rsidR="001D1A67" w:rsidRPr="002822FD" w:rsidRDefault="001D1A67" w:rsidP="001D1A67">
      <w:pPr>
        <w:spacing w:after="0" w:line="240" w:lineRule="auto"/>
        <w:jc w:val="center"/>
        <w:rPr>
          <w:rFonts w:ascii="Times New Roman" w:hAnsi="Times New Roman" w:cs="Times New Roman"/>
          <w:b/>
          <w:lang w:val="it-IT"/>
        </w:rPr>
      </w:pPr>
    </w:p>
    <w:p w:rsidR="00B90411" w:rsidRDefault="005A2800" w:rsidP="001D1A67">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p>
    <w:p w:rsidR="00F30933" w:rsidRPr="002822FD" w:rsidRDefault="00B90411" w:rsidP="001D1A67">
      <w:pPr>
        <w:pStyle w:val="Titolo31"/>
        <w:tabs>
          <w:tab w:val="left" w:pos="497"/>
        </w:tabs>
        <w:ind w:left="0" w:firstLine="0"/>
        <w:rPr>
          <w:rFonts w:ascii="Times New Roman" w:hAnsi="Times New Roman" w:cs="Times New Roman"/>
          <w:b w:val="0"/>
        </w:rPr>
      </w:pPr>
      <w:r w:rsidRPr="00157AE3">
        <w:rPr>
          <w:rFonts w:ascii="Times New Roman" w:hAnsi="Times New Roman" w:cs="Times New Roman"/>
          <w:b w:val="0"/>
        </w:rPr>
        <w:t>□</w:t>
      </w:r>
      <w:r w:rsidR="003E53A5">
        <w:rPr>
          <w:rFonts w:ascii="Times New Roman" w:hAnsi="Times New Roman" w:cs="Times New Roman"/>
          <w:b w:val="0"/>
        </w:rPr>
        <w:t xml:space="preserve"> </w:t>
      </w:r>
      <w:r w:rsidR="00DC5339">
        <w:rPr>
          <w:rFonts w:ascii="Times New Roman" w:hAnsi="Times New Roman" w:cs="Times New Roman"/>
          <w:b w:val="0"/>
        </w:rPr>
        <w:t>concorrente</w:t>
      </w:r>
      <w:r>
        <w:rPr>
          <w:rFonts w:ascii="Times New Roman" w:hAnsi="Times New Roman" w:cs="Times New Roman"/>
          <w:b w:val="0"/>
        </w:rPr>
        <w:t xml:space="preserve"> singolo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 xml:space="preserve">mandante o mandatario di un costituendo </w:t>
      </w:r>
      <w:proofErr w:type="spellStart"/>
      <w:r w:rsidR="00E33116" w:rsidRPr="00157AE3">
        <w:rPr>
          <w:rFonts w:ascii="Times New Roman" w:hAnsi="Times New Roman" w:cs="Times New Roman"/>
          <w:b w:val="0"/>
        </w:rPr>
        <w:t>R.T.I.</w:t>
      </w:r>
      <w:proofErr w:type="spellEnd"/>
      <w:r w:rsidR="00E33116" w:rsidRPr="00157AE3">
        <w:rPr>
          <w:rFonts w:ascii="Times New Roman" w:hAnsi="Times New Roman" w:cs="Times New Roman"/>
          <w:b w:val="0"/>
        </w:rPr>
        <w:t xml:space="preserve"> o consorzio</w:t>
      </w:r>
    </w:p>
    <w:p w:rsidR="00364B2C" w:rsidRPr="002822FD" w:rsidRDefault="00364B2C" w:rsidP="001D1A67">
      <w:pPr>
        <w:pStyle w:val="Titolo31"/>
        <w:tabs>
          <w:tab w:val="left" w:pos="497"/>
        </w:tabs>
        <w:ind w:left="0" w:firstLine="0"/>
        <w:jc w:val="both"/>
        <w:rPr>
          <w:rFonts w:ascii="Times New Roman" w:hAnsi="Times New Roman" w:cs="Times New Roman"/>
          <w:b w:val="0"/>
          <w:i/>
          <w:iCs/>
          <w:color w:val="000000"/>
        </w:rPr>
      </w:pPr>
    </w:p>
    <w:p w:rsidR="00663FFD"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1D1A67">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1D1A67">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lastRenderedPageBreak/>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24786F" w:rsidRDefault="0024786F"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1D1A67">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1D1A67">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581D61">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w:t>
      </w:r>
      <w:r w:rsidR="00A46B68">
        <w:rPr>
          <w:rFonts w:ascii="Times New Roman" w:eastAsia="Times New Roman" w:hAnsi="Times New Roman" w:cs="Times New Roman"/>
          <w:lang w:val="it-IT"/>
        </w:rPr>
        <w:t xml:space="preserve">94 e 95 </w:t>
      </w:r>
      <w:r w:rsidR="00C33EBB" w:rsidRPr="002822FD">
        <w:rPr>
          <w:rFonts w:ascii="Times New Roman" w:eastAsia="Times New Roman" w:hAnsi="Times New Roman" w:cs="Times New Roman"/>
          <w:lang w:val="it-IT"/>
        </w:rPr>
        <w:t xml:space="preserve">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w:t>
      </w:r>
      <w:r w:rsidR="00A46B68">
        <w:rPr>
          <w:rFonts w:ascii="Times New Roman" w:eastAsia="Times New Roman" w:hAnsi="Times New Roman" w:cs="Times New Roman"/>
          <w:lang w:val="it-IT"/>
        </w:rPr>
        <w:t>36/2023</w:t>
      </w:r>
      <w:r w:rsidR="00C33EBB" w:rsidRPr="002822FD">
        <w:rPr>
          <w:rFonts w:ascii="Times New Roman" w:eastAsia="Times New Roman" w:hAnsi="Times New Roman" w:cs="Times New Roman"/>
          <w:lang w:val="it-IT"/>
        </w:rPr>
        <w:t>.;</w:t>
      </w:r>
    </w:p>
    <w:p w:rsidR="00A46B68" w:rsidRDefault="00725967" w:rsidP="001D1A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A46B68">
        <w:rPr>
          <w:rFonts w:ascii="Times New Roman" w:eastAsia="Times New Roman" w:hAnsi="Times New Roman" w:cs="Times New Roman"/>
          <w:lang w:val="it-IT"/>
        </w:rPr>
        <w:t xml:space="preserve">che non sussistono nei propri confronti e nei confronti dell'operatore economico, di cui il sottoscritto é legale rappresentante, cause di divieto alla stipula dei contratti di cui agli </w:t>
      </w:r>
      <w:proofErr w:type="spellStart"/>
      <w:r w:rsidRPr="00A46B68">
        <w:rPr>
          <w:rFonts w:ascii="Times New Roman" w:eastAsia="Times New Roman" w:hAnsi="Times New Roman" w:cs="Times New Roman"/>
          <w:lang w:val="it-IT"/>
        </w:rPr>
        <w:t>artt</w:t>
      </w:r>
      <w:proofErr w:type="spellEnd"/>
      <w:r w:rsidRPr="00A46B68">
        <w:rPr>
          <w:rFonts w:ascii="Times New Roman" w:eastAsia="Times New Roman" w:hAnsi="Times New Roman" w:cs="Times New Roman"/>
          <w:lang w:val="it-IT"/>
        </w:rPr>
        <w:t>..</w:t>
      </w:r>
      <w:r w:rsidR="00DC5339">
        <w:rPr>
          <w:rFonts w:ascii="Times New Roman" w:eastAsia="Times New Roman" w:hAnsi="Times New Roman" w:cs="Times New Roman"/>
          <w:lang w:val="it-IT"/>
        </w:rPr>
        <w:t xml:space="preserve"> 94, 95, 98 del D. </w:t>
      </w:r>
      <w:proofErr w:type="spellStart"/>
      <w:r w:rsidR="00DC5339">
        <w:rPr>
          <w:rFonts w:ascii="Times New Roman" w:eastAsia="Times New Roman" w:hAnsi="Times New Roman" w:cs="Times New Roman"/>
          <w:lang w:val="it-IT"/>
        </w:rPr>
        <w:t>Lgs</w:t>
      </w:r>
      <w:proofErr w:type="spellEnd"/>
      <w:r w:rsidR="00DC5339">
        <w:rPr>
          <w:rFonts w:ascii="Times New Roman" w:eastAsia="Times New Roman" w:hAnsi="Times New Roman" w:cs="Times New Roman"/>
          <w:lang w:val="it-IT"/>
        </w:rPr>
        <w:t>. 36/2023;</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xml:space="preserve">- che nei propri confronti non sussiste alcuna causa di divieto, decadenza o sospensione di cui all’art. 67 del D. </w:t>
      </w:r>
      <w:proofErr w:type="spellStart"/>
      <w:r w:rsidRPr="00A46B68">
        <w:rPr>
          <w:rFonts w:ascii="Times New Roman" w:eastAsia="Times New Roman" w:hAnsi="Times New Roman" w:cs="Times New Roman"/>
          <w:lang w:val="it-IT"/>
        </w:rPr>
        <w:t>Lgs</w:t>
      </w:r>
      <w:proofErr w:type="spellEnd"/>
      <w:r w:rsidRPr="00A46B68">
        <w:rPr>
          <w:rFonts w:ascii="Times New Roman" w:eastAsia="Times New Roman" w:hAnsi="Times New Roman" w:cs="Times New Roman"/>
          <w:lang w:val="it-IT"/>
        </w:rPr>
        <w:t xml:space="preserve">.  159/2011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  </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che nei propri confronti non è stata emessa sentenza di condanna passata in giudicato/decreto penale di condanna divenuto irrevocabile per uno dei reati indicati agli art. 94, comma 1;</w:t>
      </w:r>
    </w:p>
    <w:p w:rsid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xml:space="preserve">- che nei propri confronti non è mai stato contestato/emessa sentenza di condanna passata in giudicato/decreto penale di condanna divenuto irrevocabile per uno ei reati indicati agli art.  98, comma 3, lett. h)  del  </w:t>
      </w:r>
      <w:proofErr w:type="spellStart"/>
      <w:r w:rsidRPr="00A46B68">
        <w:rPr>
          <w:rFonts w:ascii="Times New Roman" w:eastAsia="Times New Roman" w:hAnsi="Times New Roman" w:cs="Times New Roman"/>
          <w:lang w:val="it-IT"/>
        </w:rPr>
        <w:t>D.Lgs.</w:t>
      </w:r>
      <w:proofErr w:type="spellEnd"/>
      <w:r w:rsidRPr="00A46B68">
        <w:rPr>
          <w:rFonts w:ascii="Times New Roman" w:eastAsia="Times New Roman" w:hAnsi="Times New Roman" w:cs="Times New Roman"/>
          <w:lang w:val="it-IT"/>
        </w:rPr>
        <w:t xml:space="preserve"> 36/2023;</w:t>
      </w:r>
    </w:p>
    <w:p w:rsidR="001D1A67" w:rsidRPr="00A46B68" w:rsidRDefault="001D1A67"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del8.10.2001 oppure di essersi avvalsa di piani individuali di emersione di cui alla legge n. 383del 18.10.2001, ma che il periodo di emersione si è concluso;</w:t>
      </w:r>
    </w:p>
    <w:p w:rsidR="002822FD" w:rsidRDefault="002822FD" w:rsidP="001D1A67">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 xml:space="preserve">la Ditta non è soggetta alle disposizioni di cui alla Legge medesima avendo un numero </w:t>
      </w:r>
      <w:proofErr w:type="spellStart"/>
      <w:r w:rsidRPr="002822FD">
        <w:rPr>
          <w:rFonts w:ascii="Times New Roman" w:eastAsia="Times New Roman" w:hAnsi="Times New Roman" w:cs="Times New Roman"/>
          <w:lang w:val="it-IT"/>
        </w:rPr>
        <w:t>didipendenti</w:t>
      </w:r>
      <w:proofErr w:type="spellEnd"/>
      <w:r w:rsidRPr="002822FD">
        <w:rPr>
          <w:rFonts w:ascii="Times New Roman" w:eastAsia="Times New Roman" w:hAnsi="Times New Roman" w:cs="Times New Roman"/>
          <w:lang w:val="it-IT"/>
        </w:rPr>
        <w:t xml:space="preserve"> inferiore a 15;</w:t>
      </w:r>
    </w:p>
    <w:p w:rsidR="003B7637"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1D1A67"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1D1A67">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1D1A67">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w:t>
      </w:r>
      <w:r w:rsidR="002822FD" w:rsidRPr="002822FD">
        <w:rPr>
          <w:rFonts w:ascii="Times New Roman" w:eastAsia="Times New Roman" w:hAnsi="Times New Roman" w:cs="Times New Roman"/>
          <w:lang w:val="it-IT"/>
        </w:rPr>
        <w:lastRenderedPageBreak/>
        <w:t xml:space="preserve">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1D1A67">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3B7637" w:rsidRDefault="00243DD2" w:rsidP="001D1A67">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 xml:space="preserve">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w:t>
      </w:r>
      <w:r w:rsidR="002822FD" w:rsidRPr="00FC1A0C">
        <w:rPr>
          <w:rFonts w:ascii="Times New Roman" w:eastAsia="Times New Roman" w:hAnsi="Times New Roman" w:cs="Times New Roman"/>
          <w:lang w:val="it-IT"/>
        </w:rPr>
        <w:t>attività____________________, durata/data termine ______________________</w:t>
      </w:r>
    </w:p>
    <w:p w:rsidR="00FC1A0C" w:rsidRDefault="00FC1A0C" w:rsidP="001D1A67">
      <w:pPr>
        <w:autoSpaceDE w:val="0"/>
        <w:autoSpaceDN w:val="0"/>
        <w:adjustRightInd w:val="0"/>
        <w:spacing w:after="0" w:line="240" w:lineRule="auto"/>
        <w:jc w:val="both"/>
        <w:rPr>
          <w:rFonts w:ascii="Times New Roman" w:hAnsi="Times New Roman" w:cs="Times New Roman"/>
          <w:highlight w:val="yellow"/>
          <w:lang w:val="it-IT"/>
        </w:rPr>
      </w:pPr>
    </w:p>
    <w:p w:rsidR="00F403F2" w:rsidRPr="00FC1A0C" w:rsidRDefault="003E53A5" w:rsidP="001D1A67">
      <w:pPr>
        <w:autoSpaceDE w:val="0"/>
        <w:autoSpaceDN w:val="0"/>
        <w:adjustRightInd w:val="0"/>
        <w:spacing w:after="0" w:line="240" w:lineRule="auto"/>
        <w:jc w:val="both"/>
        <w:rPr>
          <w:rFonts w:ascii="Times New Roman" w:hAnsi="Times New Roman" w:cs="Times New Roman"/>
          <w:lang w:val="it-IT"/>
        </w:rPr>
      </w:pPr>
      <w:r>
        <w:rPr>
          <w:rFonts w:ascii="Times New Roman" w:hAnsi="Times New Roman" w:cs="Times New Roman"/>
          <w:lang w:val="it-IT"/>
        </w:rPr>
        <w:t>-</w:t>
      </w:r>
      <w:r w:rsidR="00FC1A0C" w:rsidRPr="00D51251">
        <w:rPr>
          <w:rFonts w:ascii="Times New Roman" w:hAnsi="Times New Roman" w:cs="Times New Roman"/>
          <w:lang w:val="it-IT"/>
        </w:rPr>
        <w:t xml:space="preserve"> di essere iscritto presso l’ordine professionale ________________</w:t>
      </w:r>
      <w:r w:rsidR="00D51251">
        <w:rPr>
          <w:rFonts w:ascii="Times New Roman" w:hAnsi="Times New Roman" w:cs="Times New Roman"/>
          <w:lang w:val="it-IT"/>
        </w:rPr>
        <w:t>______________________________</w:t>
      </w:r>
      <w:r w:rsidR="00FC1A0C" w:rsidRPr="00D51251">
        <w:rPr>
          <w:rFonts w:ascii="Times New Roman" w:hAnsi="Times New Roman" w:cs="Times New Roman"/>
          <w:lang w:val="it-IT"/>
        </w:rPr>
        <w:t>per la seguente attività__________</w:t>
      </w:r>
      <w:r w:rsidR="00D51251">
        <w:rPr>
          <w:rFonts w:ascii="Times New Roman" w:hAnsi="Times New Roman" w:cs="Times New Roman"/>
          <w:lang w:val="it-IT"/>
        </w:rPr>
        <w:t>_______________________________</w:t>
      </w:r>
      <w:r w:rsidR="00FC1A0C" w:rsidRPr="00D51251">
        <w:rPr>
          <w:rFonts w:ascii="Times New Roman" w:hAnsi="Times New Roman" w:cs="Times New Roman"/>
          <w:lang w:val="it-IT"/>
        </w:rPr>
        <w:t>____________</w:t>
      </w:r>
      <w:r w:rsidR="00D51251">
        <w:rPr>
          <w:rFonts w:ascii="Times New Roman" w:hAnsi="Times New Roman" w:cs="Times New Roman"/>
          <w:lang w:val="it-IT"/>
        </w:rPr>
        <w:t>___________________</w:t>
      </w:r>
      <w:r w:rsidR="00FC1A0C" w:rsidRPr="00D51251">
        <w:rPr>
          <w:rFonts w:ascii="Times New Roman" w:hAnsi="Times New Roman" w:cs="Times New Roman"/>
          <w:lang w:val="it-IT"/>
        </w:rPr>
        <w:t>.</w:t>
      </w:r>
    </w:p>
    <w:p w:rsidR="00FC1A0C" w:rsidRPr="00D51251" w:rsidRDefault="00FC1A0C" w:rsidP="001D1A67">
      <w:pPr>
        <w:autoSpaceDE w:val="0"/>
        <w:autoSpaceDN w:val="0"/>
        <w:adjustRightInd w:val="0"/>
        <w:spacing w:after="0" w:line="240" w:lineRule="auto"/>
        <w:jc w:val="both"/>
        <w:rPr>
          <w:rFonts w:ascii="Times New Roman" w:eastAsia="Times New Roman" w:hAnsi="Times New Roman" w:cs="Times New Roman"/>
          <w:lang w:val="it-IT"/>
        </w:rPr>
      </w:pPr>
    </w:p>
    <w:p w:rsidR="00364B2C" w:rsidRPr="00D51251" w:rsidRDefault="00364B2C" w:rsidP="001D1A67">
      <w:pPr>
        <w:spacing w:after="0" w:line="240" w:lineRule="auto"/>
        <w:jc w:val="both"/>
        <w:rPr>
          <w:rFonts w:ascii="Times New Roman" w:eastAsia="Times New Roman" w:hAnsi="Times New Roman" w:cs="Times New Roman"/>
          <w:lang w:val="it-IT"/>
        </w:rPr>
      </w:pPr>
      <w:r w:rsidRPr="00D51251">
        <w:rPr>
          <w:rFonts w:ascii="Times New Roman" w:eastAsia="Times New Roman" w:hAnsi="Times New Roman" w:cs="Times New Roman"/>
          <w:lang w:val="it-IT"/>
        </w:rPr>
        <w:t xml:space="preserve">i) di essere in possesso dei requisiti </w:t>
      </w:r>
      <w:r w:rsidRPr="00D51251">
        <w:rPr>
          <w:rFonts w:ascii="Times New Roman" w:eastAsia="Times New Roman" w:hAnsi="Times New Roman"/>
          <w:color w:val="000000"/>
          <w:lang w:val="it-IT"/>
        </w:rPr>
        <w:t>di capacità tecniche e professionali (art.</w:t>
      </w:r>
      <w:r w:rsidR="00A46B68" w:rsidRPr="00D51251">
        <w:rPr>
          <w:rFonts w:ascii="Times New Roman" w:eastAsia="Times New Roman" w:hAnsi="Times New Roman"/>
          <w:color w:val="000000"/>
          <w:lang w:val="it-IT"/>
        </w:rPr>
        <w:t xml:space="preserve">100 del </w:t>
      </w:r>
      <w:r w:rsidRPr="00D51251">
        <w:rPr>
          <w:rFonts w:ascii="Times New Roman" w:eastAsia="Times New Roman" w:hAnsi="Times New Roman"/>
          <w:color w:val="000000"/>
          <w:lang w:val="it-IT"/>
        </w:rPr>
        <w:t xml:space="preserve">D.lgs. n. </w:t>
      </w:r>
      <w:r w:rsidR="00A46B68" w:rsidRPr="00D51251">
        <w:rPr>
          <w:rFonts w:ascii="Times New Roman" w:eastAsia="Times New Roman" w:hAnsi="Times New Roman"/>
          <w:color w:val="000000"/>
          <w:lang w:val="it-IT"/>
        </w:rPr>
        <w:t>36/2023</w:t>
      </w:r>
      <w:r w:rsidRPr="00D51251">
        <w:rPr>
          <w:rFonts w:ascii="Times New Roman" w:eastAsia="Times New Roman" w:hAnsi="Times New Roman"/>
          <w:color w:val="000000"/>
          <w:lang w:val="it-IT"/>
        </w:rPr>
        <w:t>)</w:t>
      </w:r>
      <w:r w:rsidR="00581D61" w:rsidRPr="00D51251">
        <w:rPr>
          <w:rFonts w:ascii="Times New Roman" w:eastAsia="Times New Roman" w:hAnsi="Times New Roman"/>
          <w:color w:val="000000"/>
          <w:lang w:val="it-IT"/>
        </w:rPr>
        <w:t xml:space="preserve"> </w:t>
      </w:r>
      <w:r w:rsidRPr="00D51251">
        <w:rPr>
          <w:rFonts w:ascii="Times New Roman" w:eastAsia="Times New Roman" w:hAnsi="Times New Roman" w:cs="Times New Roman"/>
          <w:lang w:val="it-IT"/>
        </w:rPr>
        <w:t>prescritti nell’avviso di manifestazione di interesse</w:t>
      </w:r>
      <w:r w:rsidR="00B90411" w:rsidRPr="00D51251">
        <w:rPr>
          <w:rFonts w:ascii="Times New Roman" w:eastAsia="Times New Roman" w:hAnsi="Times New Roman" w:cs="Times New Roman"/>
          <w:lang w:val="it-IT"/>
        </w:rPr>
        <w:t xml:space="preserve"> (si allega Curriculum </w:t>
      </w:r>
      <w:r w:rsidR="003E5033" w:rsidRPr="00D51251">
        <w:rPr>
          <w:rFonts w:ascii="Times New Roman" w:eastAsia="Times New Roman" w:hAnsi="Times New Roman" w:cs="Times New Roman"/>
          <w:lang w:val="it-IT"/>
        </w:rPr>
        <w:t xml:space="preserve">vitae </w:t>
      </w:r>
      <w:r w:rsidR="00B90411" w:rsidRPr="00D51251">
        <w:rPr>
          <w:rFonts w:ascii="Times New Roman" w:eastAsia="Times New Roman" w:hAnsi="Times New Roman" w:cs="Times New Roman"/>
          <w:lang w:val="it-IT"/>
        </w:rPr>
        <w:t xml:space="preserve">del soggetto che svolgerà il servizio, attestante </w:t>
      </w:r>
      <w:r w:rsidR="00D51251" w:rsidRPr="00D51251">
        <w:rPr>
          <w:rFonts w:ascii="Times New Roman" w:hAnsi="Times New Roman" w:cs="Times New Roman"/>
          <w:lang w:val="it-IT"/>
        </w:rPr>
        <w:t>la pregressa esperienza professionale, almeno quinquennale,</w:t>
      </w:r>
      <w:r w:rsidR="00D51251" w:rsidRPr="00D51251">
        <w:rPr>
          <w:rFonts w:ascii="Times New Roman" w:hAnsi="Times New Roman" w:cs="Times New Roman"/>
          <w:bCs/>
          <w:lang w:val="it-IT"/>
        </w:rPr>
        <w:t xml:space="preserve"> nel settore dell’arte e dello spettacolo</w:t>
      </w:r>
      <w:r w:rsidR="00D51251" w:rsidRPr="00D51251">
        <w:rPr>
          <w:rFonts w:ascii="Times New Roman" w:hAnsi="Times New Roman" w:cs="Times New Roman"/>
          <w:lang w:val="it-IT"/>
        </w:rPr>
        <w:t>, nello specifico nella direzione artistica e gestione di eventi nell’ambito di progetti relativi ai POC Campania 2014-2020 linea strategica “Rigenerazione urbana, politiche per il turismo e cultura”).</w:t>
      </w:r>
    </w:p>
    <w:p w:rsidR="001D1A67" w:rsidRPr="00D51251" w:rsidRDefault="001D1A67" w:rsidP="001D1A67">
      <w:pPr>
        <w:spacing w:after="0" w:line="240" w:lineRule="auto"/>
        <w:jc w:val="both"/>
        <w:rPr>
          <w:rFonts w:ascii="Times New Roman" w:eastAsia="Times New Roman" w:hAnsi="Times New Roman" w:cs="Times New Roman"/>
          <w:lang w:val="it-IT"/>
        </w:rPr>
      </w:pPr>
    </w:p>
    <w:p w:rsidR="003B7637" w:rsidRPr="00157AE3"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sidR="00663FFD">
        <w:rPr>
          <w:rFonts w:ascii="Times New Roman" w:hAnsi="Times New Roman" w:cs="Times New Roman"/>
          <w:color w:val="000000"/>
          <w:lang w:val="it-IT"/>
        </w:rPr>
        <w:t>re</w:t>
      </w:r>
      <w:r w:rsidR="00581D61">
        <w:rPr>
          <w:rFonts w:ascii="Times New Roman" w:hAnsi="Times New Roman" w:cs="Times New Roman"/>
          <w:color w:val="000000"/>
          <w:lang w:val="it-IT"/>
        </w:rPr>
        <w:t xml:space="preserve"> </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k</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1D1A67">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w:t>
      </w:r>
      <w:r w:rsidR="00D51251">
        <w:rPr>
          <w:rFonts w:ascii="Times New Roman" w:hAnsi="Times New Roman" w:cs="Times New Roman"/>
          <w:color w:val="000000"/>
          <w:lang w:val="it-IT"/>
        </w:rPr>
        <w:t>___________________________</w:t>
      </w:r>
      <w:r w:rsidR="00AD3252" w:rsidRPr="00157AE3">
        <w:rPr>
          <w:rFonts w:ascii="Times New Roman" w:hAnsi="Times New Roman" w:cs="Times New Roman"/>
          <w:color w:val="000000"/>
          <w:lang w:val="it-IT"/>
        </w:rPr>
        <w:t>_;</w:t>
      </w:r>
      <w:r w:rsidR="00AD3252" w:rsidRPr="00157AE3">
        <w:rPr>
          <w:rFonts w:ascii="Times New Roman" w:hAnsi="Times New Roman" w:cs="Times New Roman"/>
          <w:color w:val="000000"/>
          <w:lang w:val="it-IT"/>
        </w:rPr>
        <w:br/>
      </w:r>
    </w:p>
    <w:p w:rsidR="00581D61"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m</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w:t>
      </w:r>
      <w:r w:rsidR="00A46B68">
        <w:rPr>
          <w:rFonts w:ascii="Times New Roman" w:hAnsi="Times New Roman" w:cs="Times New Roman"/>
          <w:color w:val="000000"/>
          <w:lang w:val="it-IT"/>
        </w:rPr>
        <w:t xml:space="preserve">16 </w:t>
      </w:r>
      <w:proofErr w:type="spellStart"/>
      <w:r w:rsidR="00A46B68">
        <w:rPr>
          <w:rFonts w:ascii="Times New Roman" w:hAnsi="Times New Roman" w:cs="Times New Roman"/>
          <w:color w:val="000000"/>
          <w:lang w:val="it-IT"/>
        </w:rPr>
        <w:t>D.lgs</w:t>
      </w:r>
      <w:proofErr w:type="spellEnd"/>
      <w:r w:rsidR="00A46B68">
        <w:rPr>
          <w:rFonts w:ascii="Times New Roman" w:hAnsi="Times New Roman" w:cs="Times New Roman"/>
          <w:color w:val="000000"/>
          <w:lang w:val="it-IT"/>
        </w:rPr>
        <w:t xml:space="preserve"> n. 36/2023</w:t>
      </w:r>
      <w:r w:rsidR="00AD3252" w:rsidRPr="00157AE3">
        <w:rPr>
          <w:rFonts w:ascii="Times New Roman" w:hAnsi="Times New Roman" w:cs="Times New Roman"/>
          <w:color w:val="000000"/>
          <w:lang w:val="it-IT"/>
        </w:rPr>
        <w:t>, non diversamente risolvibile;</w:t>
      </w:r>
    </w:p>
    <w:p w:rsidR="00663FFD" w:rsidRDefault="00AD3252" w:rsidP="001D1A67">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364B2C">
        <w:rPr>
          <w:rFonts w:ascii="Times New Roman" w:hAnsi="Times New Roman" w:cs="Times New Roman"/>
          <w:color w:val="000000"/>
          <w:lang w:val="it-IT"/>
        </w:rPr>
        <w:t>n</w:t>
      </w:r>
      <w:r w:rsidRPr="004D6BDD">
        <w:rPr>
          <w:rFonts w:ascii="Times New Roman" w:hAnsi="Times New Roman" w:cs="Times New Roman"/>
          <w:color w:val="000000"/>
          <w:lang w:val="it-IT"/>
        </w:rPr>
        <w:t xml:space="preserve">) di impegnarsi, ai sensi dell’art. 2, </w:t>
      </w:r>
      <w:proofErr w:type="spellStart"/>
      <w:r w:rsidRPr="004D6BDD">
        <w:rPr>
          <w:rFonts w:ascii="Times New Roman" w:hAnsi="Times New Roman" w:cs="Times New Roman"/>
          <w:color w:val="000000"/>
          <w:lang w:val="it-IT"/>
        </w:rPr>
        <w:t>co</w:t>
      </w:r>
      <w:proofErr w:type="spellEnd"/>
      <w:r w:rsidRPr="004D6BDD">
        <w:rPr>
          <w:rFonts w:ascii="Times New Roman" w:hAnsi="Times New Roman" w:cs="Times New Roman"/>
          <w:color w:val="000000"/>
          <w:lang w:val="it-IT"/>
        </w:rPr>
        <w:t xml:space="preserve">. 3 del </w:t>
      </w:r>
      <w:proofErr w:type="spellStart"/>
      <w:r w:rsidRPr="004D6BDD">
        <w:rPr>
          <w:rFonts w:ascii="Times New Roman" w:hAnsi="Times New Roman" w:cs="Times New Roman"/>
          <w:color w:val="000000"/>
          <w:lang w:val="it-IT"/>
        </w:rPr>
        <w:t>d.P.R.</w:t>
      </w:r>
      <w:proofErr w:type="spellEnd"/>
      <w:r w:rsidRPr="004D6BDD">
        <w:rPr>
          <w:rFonts w:ascii="Times New Roman" w:hAnsi="Times New Roman" w:cs="Times New Roman"/>
          <w:color w:val="000000"/>
          <w:lang w:val="it-IT"/>
        </w:rPr>
        <w:t xml:space="preserve"> 16 aprile 2013, n. 62, a far rispettare ai propri</w:t>
      </w:r>
      <w:r w:rsidRPr="004D6BDD">
        <w:rPr>
          <w:rFonts w:ascii="Times New Roman" w:hAnsi="Times New Roman" w:cs="Times New Roman"/>
          <w:color w:val="000000"/>
          <w:lang w:val="it-IT"/>
        </w:rPr>
        <w:br/>
        <w:t>dipendenti gli obblighi di condotta previsti dal codice di comportamento per i dipendenti</w:t>
      </w:r>
      <w:r w:rsidRPr="004D6BDD">
        <w:rPr>
          <w:rFonts w:ascii="Times New Roman" w:hAnsi="Times New Roman" w:cs="Times New Roman"/>
          <w:color w:val="000000"/>
          <w:lang w:val="it-IT"/>
        </w:rPr>
        <w:br/>
        <w:t>pubblici del Comune di Sorrento;</w:t>
      </w:r>
    </w:p>
    <w:p w:rsidR="00E33116" w:rsidRDefault="00AD3252" w:rsidP="001D1A67">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364B2C">
        <w:rPr>
          <w:rFonts w:ascii="Times New Roman" w:hAnsi="Times New Roman" w:cs="Times New Roman"/>
          <w:color w:val="000000"/>
          <w:lang w:val="it-IT"/>
        </w:rPr>
        <w:t>o</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A46B68" w:rsidRDefault="00A46B68" w:rsidP="001D1A67">
      <w:pPr>
        <w:autoSpaceDE w:val="0"/>
        <w:autoSpaceDN w:val="0"/>
        <w:adjustRightInd w:val="0"/>
        <w:spacing w:after="0" w:line="240" w:lineRule="auto"/>
        <w:jc w:val="both"/>
        <w:rPr>
          <w:rFonts w:ascii="Times New Roman" w:hAnsi="Times New Roman" w:cs="Times New Roman"/>
          <w:color w:val="000000"/>
          <w:lang w:val="it-IT"/>
        </w:rPr>
      </w:pPr>
    </w:p>
    <w:p w:rsidR="00A46B68" w:rsidRPr="005C11AA" w:rsidRDefault="005C11AA" w:rsidP="001D1A67">
      <w:pPr>
        <w:autoSpaceDE w:val="0"/>
        <w:autoSpaceDN w:val="0"/>
        <w:adjustRightInd w:val="0"/>
        <w:spacing w:after="0" w:line="240" w:lineRule="auto"/>
        <w:jc w:val="both"/>
        <w:rPr>
          <w:rFonts w:ascii="Times New Roman" w:hAnsi="Times New Roman" w:cs="Times New Roman"/>
          <w:b/>
          <w:color w:val="000000"/>
          <w:u w:val="single"/>
          <w:lang w:val="it-IT"/>
        </w:rPr>
      </w:pPr>
      <w:r w:rsidRPr="005C11AA">
        <w:rPr>
          <w:rFonts w:ascii="Times New Roman" w:hAnsi="Times New Roman" w:cs="Times New Roman"/>
          <w:b/>
          <w:color w:val="000000"/>
          <w:u w:val="single"/>
          <w:lang w:val="it-IT"/>
        </w:rPr>
        <w:t>Si allega alla presente Curriculum vitae del soggetto che svolgerà il servizio.</w:t>
      </w: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w:t>
      </w:r>
      <w:r w:rsidR="00581D61">
        <w:rPr>
          <w:rFonts w:ascii="Times New Roman" w:hAnsi="Times New Roman" w:cs="Times New Roman"/>
          <w:b/>
          <w:lang w:val="it-IT"/>
        </w:rPr>
        <w:t xml:space="preserve"> </w:t>
      </w:r>
      <w:r w:rsidRPr="00157AE3">
        <w:rPr>
          <w:rFonts w:ascii="Times New Roman" w:hAnsi="Times New Roman" w:cs="Times New Roman"/>
          <w:b/>
          <w:lang w:val="it-IT"/>
        </w:rPr>
        <w:t>-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22BBF"/>
    <w:rsid w:val="00024675"/>
    <w:rsid w:val="000C362D"/>
    <w:rsid w:val="00104702"/>
    <w:rsid w:val="00157AE3"/>
    <w:rsid w:val="001666A5"/>
    <w:rsid w:val="001D019C"/>
    <w:rsid w:val="001D1A67"/>
    <w:rsid w:val="00200E1A"/>
    <w:rsid w:val="00243DD2"/>
    <w:rsid w:val="0024786F"/>
    <w:rsid w:val="002822FD"/>
    <w:rsid w:val="002D3E09"/>
    <w:rsid w:val="00310F2F"/>
    <w:rsid w:val="00342F00"/>
    <w:rsid w:val="00364B2C"/>
    <w:rsid w:val="003B7637"/>
    <w:rsid w:val="003E5033"/>
    <w:rsid w:val="003E53A5"/>
    <w:rsid w:val="0044183E"/>
    <w:rsid w:val="00450BB0"/>
    <w:rsid w:val="00472596"/>
    <w:rsid w:val="004D6BDD"/>
    <w:rsid w:val="004D6D18"/>
    <w:rsid w:val="005226E1"/>
    <w:rsid w:val="00575472"/>
    <w:rsid w:val="00581D61"/>
    <w:rsid w:val="00597693"/>
    <w:rsid w:val="005A2800"/>
    <w:rsid w:val="005C11AA"/>
    <w:rsid w:val="00625834"/>
    <w:rsid w:val="00642EFB"/>
    <w:rsid w:val="00663FFD"/>
    <w:rsid w:val="006963A3"/>
    <w:rsid w:val="006D4541"/>
    <w:rsid w:val="00707DF1"/>
    <w:rsid w:val="00724042"/>
    <w:rsid w:val="00725967"/>
    <w:rsid w:val="007356F5"/>
    <w:rsid w:val="007E73CA"/>
    <w:rsid w:val="00883982"/>
    <w:rsid w:val="008862BD"/>
    <w:rsid w:val="008F28C1"/>
    <w:rsid w:val="008F67A7"/>
    <w:rsid w:val="00957B31"/>
    <w:rsid w:val="00974B3C"/>
    <w:rsid w:val="009A5EFD"/>
    <w:rsid w:val="009B214C"/>
    <w:rsid w:val="00A46B68"/>
    <w:rsid w:val="00AB42E5"/>
    <w:rsid w:val="00AD2503"/>
    <w:rsid w:val="00AD3252"/>
    <w:rsid w:val="00B055F5"/>
    <w:rsid w:val="00B73B52"/>
    <w:rsid w:val="00B90411"/>
    <w:rsid w:val="00BF135F"/>
    <w:rsid w:val="00C11128"/>
    <w:rsid w:val="00C33EBB"/>
    <w:rsid w:val="00C35C6C"/>
    <w:rsid w:val="00CD533A"/>
    <w:rsid w:val="00D144DD"/>
    <w:rsid w:val="00D504B4"/>
    <w:rsid w:val="00D51251"/>
    <w:rsid w:val="00DC5339"/>
    <w:rsid w:val="00DD27A9"/>
    <w:rsid w:val="00DF746D"/>
    <w:rsid w:val="00E33116"/>
    <w:rsid w:val="00E5120F"/>
    <w:rsid w:val="00E64E3C"/>
    <w:rsid w:val="00E90100"/>
    <w:rsid w:val="00EE289C"/>
    <w:rsid w:val="00F049B0"/>
    <w:rsid w:val="00F30933"/>
    <w:rsid w:val="00F403F2"/>
    <w:rsid w:val="00FB76F9"/>
    <w:rsid w:val="00FC1A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 w:type="character" w:styleId="Numeropagina">
    <w:name w:val="page number"/>
    <w:basedOn w:val="Carpredefinitoparagrafo"/>
    <w:uiPriority w:val="99"/>
    <w:rsid w:val="001D1A6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86468C9-99D1-4924-B7C7-57E77B42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1522</Words>
  <Characters>8681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9</cp:revision>
  <cp:lastPrinted>2022-08-11T08:25:00Z</cp:lastPrinted>
  <dcterms:created xsi:type="dcterms:W3CDTF">2023-09-13T10:35:00Z</dcterms:created>
  <dcterms:modified xsi:type="dcterms:W3CDTF">2023-10-09T11:36:00Z</dcterms:modified>
</cp:coreProperties>
</file>